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67D0" w14:textId="3D3C0EBC" w:rsidR="0009163E" w:rsidRPr="00873299" w:rsidRDefault="0009163E" w:rsidP="005607A4">
      <w:pPr>
        <w:ind w:left="4252" w:hanging="11"/>
        <w:jc w:val="both"/>
        <w:rPr>
          <w:rFonts w:ascii="Arial" w:hAnsi="Arial" w:cs="Arial"/>
        </w:rPr>
      </w:pPr>
      <w:r w:rsidRPr="00873299">
        <w:rPr>
          <w:rFonts w:ascii="Arial" w:hAnsi="Arial" w:cs="Arial"/>
          <w:b/>
        </w:rPr>
        <w:t xml:space="preserve">COMISIÓN PERMANENTE DE PUNTOS CONSTITUCIONALES Y GOBERNACIÓN. </w:t>
      </w:r>
      <w:r w:rsidRPr="00873299">
        <w:rPr>
          <w:rFonts w:ascii="Arial" w:hAnsi="Arial" w:cs="Arial"/>
        </w:rPr>
        <w:t>DIPUTADAS Y DIPUTADOS: CARMEN GUADALUPE GONZÁLEZ MARTÍN, ALEJANDRA DE LOS ÁNGELES NOVELO SEGURA, GASPAR ARMANDO QUINTAL PARRA, JESÚS EFRÉN PÉREZ BALLOTE,</w:t>
      </w:r>
      <w:r w:rsidRPr="00873299">
        <w:rPr>
          <w:rFonts w:ascii="Arial" w:hAnsi="Arial" w:cs="Arial"/>
          <w:lang w:val="pt-BR"/>
        </w:rPr>
        <w:t xml:space="preserve"> VÍCTOR HUGO LOZANO POVEDA, DAFNE CELINA LÓPEZ OSORIO, KARLA VANESSA SALAZAR GONZÁLEZ, JOSÉ CRESCENCIO GUTIÉRREZ GONZÁLEZ, </w:t>
      </w:r>
      <w:r w:rsidR="00460173" w:rsidRPr="00873299">
        <w:rPr>
          <w:rFonts w:ascii="Arial" w:hAnsi="Arial" w:cs="Arial"/>
          <w:lang w:val="pt-BR"/>
        </w:rPr>
        <w:t xml:space="preserve">Y GABRIELA GONZÁLEZ </w:t>
      </w:r>
      <w:r w:rsidR="00BA1225" w:rsidRPr="00873299">
        <w:rPr>
          <w:rFonts w:ascii="Arial" w:hAnsi="Arial" w:cs="Arial"/>
          <w:lang w:val="pt-BR"/>
        </w:rPr>
        <w:t>OJEDA</w:t>
      </w:r>
      <w:r w:rsidR="00460173" w:rsidRPr="00873299">
        <w:rPr>
          <w:rFonts w:ascii="Arial" w:hAnsi="Arial" w:cs="Arial"/>
          <w:lang w:val="pt-BR"/>
        </w:rPr>
        <w:t xml:space="preserve">. - - </w:t>
      </w:r>
      <w:r w:rsidR="00460173" w:rsidRPr="00873299">
        <w:rPr>
          <w:rFonts w:ascii="Arial" w:hAnsi="Arial" w:cs="Arial"/>
        </w:rPr>
        <w:t>- - -</w:t>
      </w:r>
    </w:p>
    <w:p w14:paraId="6884C7ED" w14:textId="77777777" w:rsidR="0009163E" w:rsidRPr="00873299" w:rsidRDefault="0009163E" w:rsidP="00DE28B1">
      <w:pPr>
        <w:spacing w:line="360" w:lineRule="auto"/>
        <w:ind w:left="4253" w:hanging="11"/>
        <w:jc w:val="both"/>
        <w:rPr>
          <w:rFonts w:ascii="Arial" w:hAnsi="Arial" w:cs="Arial"/>
        </w:rPr>
      </w:pPr>
    </w:p>
    <w:p w14:paraId="2C00E5B3" w14:textId="77777777" w:rsidR="009F250D" w:rsidRPr="00873299" w:rsidRDefault="00E17095" w:rsidP="00DE28B1">
      <w:pPr>
        <w:spacing w:line="360" w:lineRule="auto"/>
        <w:jc w:val="both"/>
        <w:rPr>
          <w:rFonts w:ascii="Arial" w:hAnsi="Arial" w:cs="Arial"/>
          <w:b/>
          <w:lang w:val="es-MX"/>
        </w:rPr>
      </w:pPr>
      <w:r w:rsidRPr="00873299">
        <w:rPr>
          <w:rFonts w:ascii="Arial" w:hAnsi="Arial" w:cs="Arial"/>
          <w:b/>
          <w:lang w:val="es-MX"/>
        </w:rPr>
        <w:t>HONORABLE</w:t>
      </w:r>
      <w:r w:rsidR="007B694A" w:rsidRPr="00873299">
        <w:rPr>
          <w:rFonts w:ascii="Arial" w:hAnsi="Arial" w:cs="Arial"/>
          <w:b/>
          <w:lang w:val="es-MX"/>
        </w:rPr>
        <w:t xml:space="preserve"> CONGRESO DEL ESTADO.</w:t>
      </w:r>
    </w:p>
    <w:p w14:paraId="3978BBDA" w14:textId="77777777" w:rsidR="009F250D" w:rsidRPr="00873299" w:rsidRDefault="009F250D" w:rsidP="00DE28B1">
      <w:pPr>
        <w:spacing w:line="360" w:lineRule="auto"/>
        <w:jc w:val="both"/>
        <w:rPr>
          <w:rFonts w:ascii="Arial" w:hAnsi="Arial" w:cs="Arial"/>
          <w:lang w:val="es-MX"/>
        </w:rPr>
      </w:pPr>
    </w:p>
    <w:p w14:paraId="68A8DD5A" w14:textId="20E18C48" w:rsidR="0009163E" w:rsidRPr="00873299" w:rsidRDefault="00704329" w:rsidP="00DE28B1">
      <w:pPr>
        <w:spacing w:line="360" w:lineRule="auto"/>
        <w:jc w:val="both"/>
        <w:rPr>
          <w:rFonts w:ascii="Arial" w:hAnsi="Arial" w:cs="Arial"/>
        </w:rPr>
      </w:pPr>
      <w:r w:rsidRPr="00873299">
        <w:rPr>
          <w:rFonts w:ascii="Arial" w:hAnsi="Arial" w:cs="Arial"/>
          <w:lang w:val="es-MX"/>
        </w:rPr>
        <w:t>En</w:t>
      </w:r>
      <w:r w:rsidR="00A27EA6" w:rsidRPr="00873299">
        <w:rPr>
          <w:rFonts w:ascii="Arial" w:hAnsi="Arial" w:cs="Arial"/>
          <w:lang w:val="es-MX"/>
        </w:rPr>
        <w:t xml:space="preserve"> Sesión O</w:t>
      </w:r>
      <w:r w:rsidRPr="00873299">
        <w:rPr>
          <w:rFonts w:ascii="Arial" w:hAnsi="Arial" w:cs="Arial"/>
          <w:lang w:val="es-MX"/>
        </w:rPr>
        <w:t>rdinaria del Pleno de esta H. Soberanía, celebrada el día 1</w:t>
      </w:r>
      <w:r w:rsidR="00981B48" w:rsidRPr="00873299">
        <w:rPr>
          <w:rFonts w:ascii="Arial" w:hAnsi="Arial" w:cs="Arial"/>
          <w:lang w:val="es-MX"/>
        </w:rPr>
        <w:t>7</w:t>
      </w:r>
      <w:r w:rsidRPr="00873299">
        <w:rPr>
          <w:rFonts w:ascii="Arial" w:hAnsi="Arial" w:cs="Arial"/>
          <w:lang w:val="es-MX"/>
        </w:rPr>
        <w:t xml:space="preserve"> de </w:t>
      </w:r>
      <w:r w:rsidR="00981B48" w:rsidRPr="00873299">
        <w:rPr>
          <w:rFonts w:ascii="Arial" w:hAnsi="Arial" w:cs="Arial"/>
          <w:lang w:val="es-MX"/>
        </w:rPr>
        <w:t>mayo</w:t>
      </w:r>
      <w:r w:rsidRPr="00873299">
        <w:rPr>
          <w:rFonts w:ascii="Arial" w:hAnsi="Arial" w:cs="Arial"/>
          <w:lang w:val="es-MX"/>
        </w:rPr>
        <w:t xml:space="preserve"> del año 202</w:t>
      </w:r>
      <w:r w:rsidR="00981B48" w:rsidRPr="00873299">
        <w:rPr>
          <w:rFonts w:ascii="Arial" w:hAnsi="Arial" w:cs="Arial"/>
          <w:lang w:val="es-MX"/>
        </w:rPr>
        <w:t>3</w:t>
      </w:r>
      <w:r w:rsidRPr="00873299">
        <w:rPr>
          <w:rFonts w:ascii="Arial" w:hAnsi="Arial" w:cs="Arial"/>
          <w:lang w:val="es-MX"/>
        </w:rPr>
        <w:t xml:space="preserve">, se turnó a esta Comisión Permanente </w:t>
      </w:r>
      <w:r w:rsidR="0009163E" w:rsidRPr="00873299">
        <w:rPr>
          <w:rFonts w:ascii="Arial" w:hAnsi="Arial" w:cs="Arial"/>
          <w:lang w:val="es-MX"/>
        </w:rPr>
        <w:t>Puntos Constitucionales y Gobernación</w:t>
      </w:r>
      <w:r w:rsidRPr="00873299">
        <w:rPr>
          <w:rFonts w:ascii="Arial" w:hAnsi="Arial" w:cs="Arial"/>
          <w:lang w:val="es-MX"/>
        </w:rPr>
        <w:t xml:space="preserve">, para su estudio, análisis y dictamen, la </w:t>
      </w:r>
      <w:r w:rsidRPr="00873299">
        <w:rPr>
          <w:rFonts w:ascii="Arial" w:hAnsi="Arial" w:cs="Arial"/>
          <w:lang w:val="es-MX" w:eastAsia="es-MX"/>
        </w:rPr>
        <w:t xml:space="preserve">iniciativa </w:t>
      </w:r>
      <w:r w:rsidR="00AF59CA" w:rsidRPr="00873299">
        <w:rPr>
          <w:rFonts w:ascii="Arial" w:hAnsi="Arial" w:cs="Arial"/>
          <w:lang w:val="es-MX" w:eastAsia="es-MX"/>
        </w:rPr>
        <w:t xml:space="preserve">con </w:t>
      </w:r>
      <w:r w:rsidRPr="00873299">
        <w:rPr>
          <w:rFonts w:ascii="Arial" w:hAnsi="Arial" w:cs="Arial"/>
          <w:lang w:val="es-MX" w:eastAsia="es-MX"/>
        </w:rPr>
        <w:t xml:space="preserve">proyecto </w:t>
      </w:r>
      <w:r w:rsidR="0009163E" w:rsidRPr="00873299">
        <w:rPr>
          <w:rFonts w:ascii="Arial" w:hAnsi="Arial" w:cs="Arial"/>
          <w:bCs/>
        </w:rPr>
        <w:t>decreto por el que se crea el reconocimiento “Enfermera Refugio Esteves Reyes”, del H. Congreso del Estado de Yucatán</w:t>
      </w:r>
      <w:r w:rsidRPr="00873299">
        <w:rPr>
          <w:rFonts w:ascii="Arial" w:hAnsi="Arial" w:cs="Arial"/>
          <w:lang w:val="es-MX"/>
        </w:rPr>
        <w:t>,</w:t>
      </w:r>
      <w:r w:rsidRPr="00873299">
        <w:rPr>
          <w:rFonts w:ascii="Arial" w:hAnsi="Arial" w:cs="Arial"/>
          <w:b/>
          <w:lang w:val="es-MX"/>
        </w:rPr>
        <w:t xml:space="preserve"> </w:t>
      </w:r>
      <w:r w:rsidRPr="00873299">
        <w:rPr>
          <w:rFonts w:ascii="Arial" w:hAnsi="Arial" w:cs="Arial"/>
          <w:lang w:val="es-MX"/>
        </w:rPr>
        <w:t xml:space="preserve">suscrita </w:t>
      </w:r>
      <w:r w:rsidR="00EB03DB" w:rsidRPr="00873299">
        <w:rPr>
          <w:rFonts w:ascii="Arial" w:hAnsi="Arial" w:cs="Arial"/>
          <w:lang w:val="es-MX"/>
        </w:rPr>
        <w:t xml:space="preserve">por </w:t>
      </w:r>
      <w:r w:rsidR="0009163E" w:rsidRPr="00873299">
        <w:rPr>
          <w:rFonts w:ascii="Arial" w:hAnsi="Arial" w:cs="Arial"/>
        </w:rPr>
        <w:t xml:space="preserve">las y los diputados integrantes de la fracción Legislativa del Partido MORENA, de esta </w:t>
      </w:r>
      <w:r w:rsidR="005D3947" w:rsidRPr="00873299">
        <w:rPr>
          <w:rFonts w:ascii="Arial" w:hAnsi="Arial" w:cs="Arial"/>
        </w:rPr>
        <w:t xml:space="preserve">Sexagésima Tercera </w:t>
      </w:r>
      <w:r w:rsidR="0009163E" w:rsidRPr="00873299">
        <w:rPr>
          <w:rFonts w:ascii="Arial" w:hAnsi="Arial" w:cs="Arial"/>
        </w:rPr>
        <w:t>legislatura del H. Congreso del Estado.</w:t>
      </w:r>
    </w:p>
    <w:p w14:paraId="01E96D61" w14:textId="35774EE7" w:rsidR="00704329" w:rsidRPr="00873299" w:rsidRDefault="00704329" w:rsidP="00DE28B1">
      <w:pPr>
        <w:spacing w:line="360" w:lineRule="auto"/>
        <w:ind w:left="-11" w:right="-6" w:firstLine="11"/>
        <w:jc w:val="both"/>
        <w:rPr>
          <w:rFonts w:ascii="Arial" w:hAnsi="Arial" w:cs="Arial"/>
          <w:lang w:val="es-MX"/>
        </w:rPr>
      </w:pPr>
    </w:p>
    <w:p w14:paraId="7315DD21" w14:textId="77777777" w:rsidR="00704329" w:rsidRPr="00873299" w:rsidRDefault="00704329" w:rsidP="00DE28B1">
      <w:pPr>
        <w:spacing w:line="360" w:lineRule="auto"/>
        <w:ind w:firstLine="708"/>
        <w:jc w:val="both"/>
        <w:rPr>
          <w:rFonts w:ascii="Arial" w:hAnsi="Arial" w:cs="Arial"/>
          <w:lang w:val="es-MX"/>
        </w:rPr>
      </w:pPr>
      <w:r w:rsidRPr="00873299">
        <w:rPr>
          <w:rFonts w:ascii="Arial" w:hAnsi="Arial" w:cs="Arial"/>
          <w:lang w:val="es-MX"/>
        </w:rPr>
        <w:t>En tal virtud, en los trabajos de estudio y análisis de la referida iniciativa, tomamos en consideración los siguientes,</w:t>
      </w:r>
    </w:p>
    <w:p w14:paraId="28D1325A" w14:textId="77777777" w:rsidR="00704329" w:rsidRPr="00873299" w:rsidRDefault="00704329" w:rsidP="00DE28B1">
      <w:pPr>
        <w:pStyle w:val="Textoindependiente2"/>
        <w:widowControl w:val="0"/>
        <w:tabs>
          <w:tab w:val="left" w:pos="5865"/>
        </w:tabs>
        <w:spacing w:line="360" w:lineRule="auto"/>
        <w:rPr>
          <w:rFonts w:ascii="Arial" w:hAnsi="Arial" w:cs="Arial"/>
          <w:lang w:val="es-MX"/>
        </w:rPr>
      </w:pPr>
      <w:r w:rsidRPr="00873299">
        <w:rPr>
          <w:rFonts w:ascii="Arial" w:hAnsi="Arial" w:cs="Arial"/>
          <w:lang w:val="es-MX"/>
        </w:rPr>
        <w:tab/>
      </w:r>
    </w:p>
    <w:p w14:paraId="7C857EBC" w14:textId="775666F3" w:rsidR="00704329" w:rsidRPr="00873299" w:rsidRDefault="00704329" w:rsidP="00DE28B1">
      <w:pPr>
        <w:pStyle w:val="Sangradetextonormal"/>
        <w:spacing w:before="0" w:line="360" w:lineRule="auto"/>
        <w:jc w:val="center"/>
        <w:rPr>
          <w:rFonts w:cs="Arial"/>
          <w:sz w:val="24"/>
        </w:rPr>
      </w:pPr>
      <w:r w:rsidRPr="00873299">
        <w:rPr>
          <w:rFonts w:cs="Arial"/>
          <w:sz w:val="24"/>
        </w:rPr>
        <w:t>A N T E C E D E N T E S</w:t>
      </w:r>
    </w:p>
    <w:p w14:paraId="285BDC8C" w14:textId="77777777" w:rsidR="00704329" w:rsidRPr="00873299" w:rsidRDefault="00704329" w:rsidP="00DE28B1">
      <w:pPr>
        <w:pStyle w:val="Sangradetextonormal"/>
        <w:spacing w:before="0" w:line="360" w:lineRule="auto"/>
        <w:jc w:val="center"/>
        <w:rPr>
          <w:rFonts w:cs="Arial"/>
          <w:sz w:val="24"/>
        </w:rPr>
      </w:pPr>
    </w:p>
    <w:p w14:paraId="1AABC3E7" w14:textId="33C38E19" w:rsidR="00963809" w:rsidRPr="00873299" w:rsidRDefault="00704329" w:rsidP="00DE28B1">
      <w:pPr>
        <w:pStyle w:val="Textoindependiente2"/>
        <w:spacing w:line="360" w:lineRule="auto"/>
        <w:rPr>
          <w:rFonts w:ascii="Arial" w:hAnsi="Arial" w:cs="Arial"/>
          <w:lang w:val="es-MX"/>
        </w:rPr>
      </w:pPr>
      <w:r w:rsidRPr="00873299">
        <w:rPr>
          <w:rFonts w:ascii="Arial" w:hAnsi="Arial" w:cs="Arial"/>
          <w:b/>
          <w:lang w:val="es-MX"/>
        </w:rPr>
        <w:t xml:space="preserve">PRIMERO. </w:t>
      </w:r>
      <w:r w:rsidRPr="00873299">
        <w:rPr>
          <w:rFonts w:ascii="Arial" w:hAnsi="Arial" w:cs="Arial"/>
          <w:lang w:val="es-MX"/>
        </w:rPr>
        <w:t xml:space="preserve">Con fecha </w:t>
      </w:r>
      <w:r w:rsidR="0009163E" w:rsidRPr="00873299">
        <w:rPr>
          <w:rFonts w:ascii="Arial" w:hAnsi="Arial" w:cs="Arial"/>
          <w:lang w:val="es-MX"/>
        </w:rPr>
        <w:t xml:space="preserve">03 </w:t>
      </w:r>
      <w:r w:rsidRPr="00873299">
        <w:rPr>
          <w:rFonts w:ascii="Arial" w:hAnsi="Arial" w:cs="Arial"/>
          <w:lang w:val="es-MX"/>
        </w:rPr>
        <w:t xml:space="preserve">de </w:t>
      </w:r>
      <w:r w:rsidR="0009163E" w:rsidRPr="00873299">
        <w:rPr>
          <w:rFonts w:ascii="Arial" w:hAnsi="Arial" w:cs="Arial"/>
          <w:lang w:val="es-MX"/>
        </w:rPr>
        <w:t>mayo</w:t>
      </w:r>
      <w:r w:rsidRPr="00873299">
        <w:rPr>
          <w:rFonts w:ascii="Arial" w:hAnsi="Arial" w:cs="Arial"/>
          <w:lang w:val="es-MX"/>
        </w:rPr>
        <w:t xml:space="preserve"> del año </w:t>
      </w:r>
      <w:r w:rsidR="004A487D" w:rsidRPr="00873299">
        <w:rPr>
          <w:rFonts w:ascii="Arial" w:hAnsi="Arial" w:cs="Arial"/>
          <w:lang w:val="es-MX"/>
        </w:rPr>
        <w:t>2023</w:t>
      </w:r>
      <w:r w:rsidRPr="00873299">
        <w:rPr>
          <w:rFonts w:ascii="Arial" w:hAnsi="Arial" w:cs="Arial"/>
          <w:lang w:val="es-MX"/>
        </w:rPr>
        <w:t xml:space="preserve">, </w:t>
      </w:r>
      <w:r w:rsidR="0009163E" w:rsidRPr="00873299">
        <w:rPr>
          <w:rFonts w:ascii="Arial" w:hAnsi="Arial" w:cs="Arial"/>
        </w:rPr>
        <w:t xml:space="preserve">las y los diputados integrantes de la fracción </w:t>
      </w:r>
      <w:r w:rsidR="00E53C31" w:rsidRPr="00873299">
        <w:rPr>
          <w:rFonts w:ascii="Arial" w:hAnsi="Arial" w:cs="Arial"/>
          <w:lang w:val="es-MX"/>
        </w:rPr>
        <w:t xml:space="preserve">legislativa </w:t>
      </w:r>
      <w:r w:rsidR="0009163E" w:rsidRPr="00873299">
        <w:rPr>
          <w:rFonts w:ascii="Arial" w:hAnsi="Arial" w:cs="Arial"/>
        </w:rPr>
        <w:t xml:space="preserve">del Partido MORENA, de esta </w:t>
      </w:r>
      <w:r w:rsidR="006D341A" w:rsidRPr="00873299">
        <w:rPr>
          <w:rFonts w:ascii="Arial" w:hAnsi="Arial" w:cs="Arial"/>
        </w:rPr>
        <w:t xml:space="preserve">Sexagésima Tercera </w:t>
      </w:r>
      <w:r w:rsidR="0009163E" w:rsidRPr="00873299">
        <w:rPr>
          <w:rFonts w:ascii="Arial" w:hAnsi="Arial" w:cs="Arial"/>
        </w:rPr>
        <w:t xml:space="preserve">legislatura </w:t>
      </w:r>
      <w:r w:rsidR="0009163E" w:rsidRPr="00873299">
        <w:rPr>
          <w:rFonts w:ascii="Arial" w:hAnsi="Arial" w:cs="Arial"/>
        </w:rPr>
        <w:lastRenderedPageBreak/>
        <w:t>del H. Congreso del Estado</w:t>
      </w:r>
      <w:r w:rsidR="00963809" w:rsidRPr="00873299">
        <w:rPr>
          <w:rFonts w:ascii="Arial" w:hAnsi="Arial" w:cs="Arial"/>
          <w:lang w:val="es-MX"/>
        </w:rPr>
        <w:t xml:space="preserve">, presentaron ante esta Soberanía, la </w:t>
      </w:r>
      <w:r w:rsidR="00963809" w:rsidRPr="00873299">
        <w:rPr>
          <w:rFonts w:ascii="Arial" w:hAnsi="Arial" w:cs="Arial"/>
          <w:lang w:val="es-MX" w:eastAsia="es-MX"/>
        </w:rPr>
        <w:t>iniciativa de</w:t>
      </w:r>
      <w:r w:rsidR="008E0CCF" w:rsidRPr="00873299">
        <w:rPr>
          <w:rFonts w:ascii="Arial" w:hAnsi="Arial" w:cs="Arial"/>
          <w:lang w:val="es-MX" w:eastAsia="es-MX"/>
        </w:rPr>
        <w:t xml:space="preserve"> </w:t>
      </w:r>
      <w:r w:rsidR="00963809" w:rsidRPr="00873299">
        <w:rPr>
          <w:rFonts w:ascii="Arial" w:hAnsi="Arial" w:cs="Arial"/>
          <w:lang w:val="es-MX" w:eastAsia="es-MX"/>
        </w:rPr>
        <w:t xml:space="preserve">decreto </w:t>
      </w:r>
      <w:r w:rsidR="00963809" w:rsidRPr="00873299">
        <w:rPr>
          <w:rFonts w:ascii="Arial" w:hAnsi="Arial" w:cs="Arial"/>
          <w:bCs/>
        </w:rPr>
        <w:t>por el que se crea el reconocimiento “Enfermera Refugio Esteves Reyes”, del H. Congreso del Estado de Yucatán</w:t>
      </w:r>
      <w:r w:rsidR="00963809" w:rsidRPr="00873299">
        <w:rPr>
          <w:rFonts w:ascii="Arial" w:hAnsi="Arial" w:cs="Arial"/>
          <w:bCs/>
          <w:lang w:val="es-MX"/>
        </w:rPr>
        <w:t>.</w:t>
      </w:r>
    </w:p>
    <w:p w14:paraId="1EFD0127" w14:textId="77777777" w:rsidR="00704329" w:rsidRPr="00873299" w:rsidRDefault="00704329" w:rsidP="00DE28B1">
      <w:pPr>
        <w:pStyle w:val="Textoindependiente2"/>
        <w:spacing w:line="360" w:lineRule="auto"/>
        <w:rPr>
          <w:rFonts w:ascii="Arial" w:hAnsi="Arial" w:cs="Arial"/>
          <w:lang w:val="es-MX"/>
        </w:rPr>
      </w:pPr>
    </w:p>
    <w:p w14:paraId="6B220078" w14:textId="1C1A15CA" w:rsidR="00704329" w:rsidRPr="00873299" w:rsidRDefault="00704329" w:rsidP="00DE28B1">
      <w:pPr>
        <w:spacing w:line="360" w:lineRule="auto"/>
        <w:ind w:firstLine="708"/>
        <w:jc w:val="both"/>
        <w:rPr>
          <w:rFonts w:ascii="Arial" w:hAnsi="Arial" w:cs="Arial"/>
          <w:lang w:val="es-MX"/>
        </w:rPr>
      </w:pPr>
      <w:r w:rsidRPr="00873299">
        <w:rPr>
          <w:rFonts w:ascii="Arial" w:hAnsi="Arial" w:cs="Arial"/>
          <w:lang w:val="es-MX"/>
        </w:rPr>
        <w:t xml:space="preserve">En la parte conducente de la exposición de motivos de la iniciativa, </w:t>
      </w:r>
      <w:r w:rsidR="00EB03DB" w:rsidRPr="00873299">
        <w:rPr>
          <w:rFonts w:ascii="Arial" w:hAnsi="Arial" w:cs="Arial"/>
          <w:lang w:val="es-MX"/>
        </w:rPr>
        <w:t xml:space="preserve">las y </w:t>
      </w:r>
      <w:r w:rsidRPr="00873299">
        <w:rPr>
          <w:rFonts w:ascii="Arial" w:hAnsi="Arial" w:cs="Arial"/>
          <w:lang w:val="es-MX"/>
        </w:rPr>
        <w:t>l</w:t>
      </w:r>
      <w:r w:rsidR="004A5886" w:rsidRPr="00873299">
        <w:rPr>
          <w:rFonts w:ascii="Arial" w:hAnsi="Arial" w:cs="Arial"/>
          <w:lang w:val="es-MX"/>
        </w:rPr>
        <w:t>os</w:t>
      </w:r>
      <w:r w:rsidRPr="00873299">
        <w:rPr>
          <w:rFonts w:ascii="Arial" w:hAnsi="Arial" w:cs="Arial"/>
          <w:lang w:val="es-MX"/>
        </w:rPr>
        <w:t xml:space="preserve"> suscrito</w:t>
      </w:r>
      <w:r w:rsidR="004A5886" w:rsidRPr="00873299">
        <w:rPr>
          <w:rFonts w:ascii="Arial" w:hAnsi="Arial" w:cs="Arial"/>
          <w:lang w:val="es-MX"/>
        </w:rPr>
        <w:t>s señal</w:t>
      </w:r>
      <w:r w:rsidR="00F07215" w:rsidRPr="00873299">
        <w:rPr>
          <w:rFonts w:ascii="Arial" w:hAnsi="Arial" w:cs="Arial"/>
          <w:lang w:val="es-MX"/>
        </w:rPr>
        <w:t>ar</w:t>
      </w:r>
      <w:r w:rsidR="004A5886" w:rsidRPr="00873299">
        <w:rPr>
          <w:rFonts w:ascii="Arial" w:hAnsi="Arial" w:cs="Arial"/>
          <w:lang w:val="es-MX"/>
        </w:rPr>
        <w:t>on</w:t>
      </w:r>
      <w:r w:rsidRPr="00873299">
        <w:rPr>
          <w:rFonts w:ascii="Arial" w:hAnsi="Arial" w:cs="Arial"/>
          <w:lang w:val="es-MX"/>
        </w:rPr>
        <w:t xml:space="preserve"> lo siguiente:</w:t>
      </w:r>
    </w:p>
    <w:p w14:paraId="1278EA7E" w14:textId="77777777" w:rsidR="00704329" w:rsidRPr="00873299" w:rsidRDefault="00704329" w:rsidP="00DE28B1">
      <w:pPr>
        <w:autoSpaceDE w:val="0"/>
        <w:autoSpaceDN w:val="0"/>
        <w:adjustRightInd w:val="0"/>
        <w:spacing w:line="360" w:lineRule="auto"/>
        <w:ind w:left="851" w:right="618" w:firstLine="424"/>
        <w:jc w:val="both"/>
        <w:rPr>
          <w:rFonts w:ascii="Arial" w:hAnsi="Arial" w:cs="Arial"/>
          <w:i/>
          <w:sz w:val="18"/>
          <w:szCs w:val="18"/>
          <w:lang w:val="es-MX"/>
        </w:rPr>
      </w:pPr>
    </w:p>
    <w:p w14:paraId="1129E401" w14:textId="47B91D01" w:rsidR="0009163E" w:rsidRPr="00873299" w:rsidRDefault="00981B48" w:rsidP="00DE28B1">
      <w:pPr>
        <w:ind w:left="425" w:right="618" w:firstLine="282"/>
        <w:jc w:val="both"/>
        <w:rPr>
          <w:rFonts w:ascii="Arial" w:hAnsi="Arial" w:cs="Arial"/>
          <w:bCs/>
          <w:sz w:val="22"/>
          <w:szCs w:val="22"/>
        </w:rPr>
      </w:pPr>
      <w:r w:rsidRPr="00873299">
        <w:rPr>
          <w:rFonts w:ascii="Arial" w:hAnsi="Arial" w:cs="Arial"/>
          <w:bCs/>
          <w:sz w:val="22"/>
          <w:szCs w:val="22"/>
        </w:rPr>
        <w:t>“</w:t>
      </w:r>
      <w:r w:rsidR="0009163E" w:rsidRPr="00873299">
        <w:rPr>
          <w:rFonts w:ascii="Arial" w:hAnsi="Arial" w:cs="Arial"/>
          <w:bCs/>
          <w:sz w:val="22"/>
          <w:szCs w:val="22"/>
        </w:rPr>
        <w:t>Para nadie es un secreto la gran contribución que las enfermeras y hoy en día, también enfermeros, han dado a la población mexicana, y por ende, a la yucateca. Es bien sabido que en la pandemia del COVID 19, a lo largo y ancho del país, un importante número de ellos y ellas dieron su vida en aras de la salud de cientos de miles de personas.</w:t>
      </w:r>
    </w:p>
    <w:p w14:paraId="0D4ADCF8" w14:textId="77777777" w:rsidR="00981B48" w:rsidRPr="00873299" w:rsidRDefault="00981B48" w:rsidP="00DE28B1">
      <w:pPr>
        <w:ind w:left="425" w:right="618"/>
        <w:jc w:val="both"/>
        <w:rPr>
          <w:rFonts w:ascii="Arial" w:hAnsi="Arial" w:cs="Arial"/>
          <w:bCs/>
          <w:sz w:val="22"/>
          <w:szCs w:val="22"/>
        </w:rPr>
      </w:pPr>
    </w:p>
    <w:p w14:paraId="0F1CAE97"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Motivos sobran, basta revisar la historia de esta profesión para comprender en su magnitud la entrega en el cuidado individual y colectivo en los aspectos preventivos y curativos en todos los ámbitos y niveles de salud.</w:t>
      </w:r>
    </w:p>
    <w:p w14:paraId="0C0BE05A" w14:textId="77777777" w:rsidR="00981B48" w:rsidRPr="00873299" w:rsidRDefault="00981B48" w:rsidP="00DE28B1">
      <w:pPr>
        <w:ind w:left="425" w:right="618"/>
        <w:jc w:val="both"/>
        <w:rPr>
          <w:rFonts w:ascii="Arial" w:hAnsi="Arial" w:cs="Arial"/>
          <w:bCs/>
          <w:sz w:val="22"/>
          <w:szCs w:val="22"/>
        </w:rPr>
      </w:pPr>
    </w:p>
    <w:p w14:paraId="5A62A17C" w14:textId="30725945"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La presente iniciativa es una forma de agradecer a los y las que se dedican a la noble profesión de enfermería y que merecen nuestro más amplio reconocimiento; tanto los que hoy se encuentran entre nosotros y los que dieron su vida y que duermen el sueño eterno dando su vida, en el “campo de batalla” que son los Hospitales y comunidades,  durante dos años aproximadamente de luchar contra la pandemia del Covid-19, ellos y ellas que son héroes y heroínas anónimas merecen ser reconocidos y reconocidas por este poder legislativo.  Proponemos que el RECONOCIMIENTO, lleve por nombre “ENFERMERA REFUGIO ESTEVES RE</w:t>
      </w:r>
      <w:r w:rsidR="00981B48" w:rsidRPr="00873299">
        <w:rPr>
          <w:rFonts w:ascii="Arial" w:hAnsi="Arial" w:cs="Arial"/>
          <w:bCs/>
          <w:sz w:val="22"/>
          <w:szCs w:val="22"/>
        </w:rPr>
        <w:t>YES”</w:t>
      </w:r>
      <w:r w:rsidRPr="00873299">
        <w:rPr>
          <w:rFonts w:ascii="Arial" w:hAnsi="Arial" w:cs="Arial"/>
          <w:bCs/>
          <w:sz w:val="22"/>
          <w:szCs w:val="22"/>
        </w:rPr>
        <w:t xml:space="preserve">, para los y las enfermeras que día a día siguen exponiendo su vida por cuidar la de los yucatecos y yucatecas. </w:t>
      </w:r>
    </w:p>
    <w:p w14:paraId="2DD77918" w14:textId="77777777" w:rsidR="00981B48" w:rsidRPr="00873299" w:rsidRDefault="00981B48" w:rsidP="00DE28B1">
      <w:pPr>
        <w:ind w:left="425" w:right="618"/>
        <w:jc w:val="both"/>
        <w:rPr>
          <w:rFonts w:ascii="Arial" w:hAnsi="Arial" w:cs="Arial"/>
          <w:bCs/>
          <w:sz w:val="22"/>
          <w:szCs w:val="22"/>
        </w:rPr>
      </w:pPr>
    </w:p>
    <w:p w14:paraId="14D9E898" w14:textId="239A9BC9"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Refugio Esteves Reyes, popularmente conocida como “Madre Cuca”, fue la primera enfermera del país. Nació en 1881, se casó y tuvo hijos, luego de lo cual enviudó y se vio en la necesidad de mudarse a Guadalajara para buscar un empleo que le permitiera sacar a su familia adelante.</w:t>
      </w:r>
    </w:p>
    <w:p w14:paraId="06BCBAD5" w14:textId="77777777" w:rsidR="0009163E" w:rsidRPr="00873299" w:rsidRDefault="0009163E" w:rsidP="00DE28B1">
      <w:pPr>
        <w:ind w:left="425" w:right="618"/>
        <w:jc w:val="both"/>
        <w:rPr>
          <w:rFonts w:ascii="Arial" w:hAnsi="Arial" w:cs="Arial"/>
          <w:bCs/>
          <w:sz w:val="22"/>
          <w:szCs w:val="22"/>
        </w:rPr>
      </w:pPr>
    </w:p>
    <w:p w14:paraId="115825EB"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Inicialmente trabajó como costurera en un hospital, donde descubrió su vocación por cuidar de los enfermos, cosa que hacía con carácter maternal. Gracias a ello, Refugio Esteves recibió el nombramiento de auxiliar de cirugía, con lo que dio inicio a su carrera como enfermera.</w:t>
      </w:r>
    </w:p>
    <w:p w14:paraId="7DB3661C" w14:textId="77777777" w:rsidR="0009163E" w:rsidRPr="00873299" w:rsidRDefault="0009163E" w:rsidP="00DE28B1">
      <w:pPr>
        <w:ind w:left="425" w:right="618"/>
        <w:jc w:val="both"/>
        <w:rPr>
          <w:rFonts w:ascii="Arial" w:hAnsi="Arial" w:cs="Arial"/>
          <w:bCs/>
          <w:sz w:val="22"/>
          <w:szCs w:val="22"/>
        </w:rPr>
      </w:pPr>
    </w:p>
    <w:p w14:paraId="666133C9"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 xml:space="preserve">A diferencia de lo que sucede actualmente, Esteves no se formó en una institución educativa. Al principio desconocía lo relacionado al mundo de la </w:t>
      </w:r>
      <w:r w:rsidRPr="00873299">
        <w:rPr>
          <w:rFonts w:ascii="Arial" w:hAnsi="Arial" w:cs="Arial"/>
          <w:bCs/>
          <w:sz w:val="22"/>
          <w:szCs w:val="22"/>
        </w:rPr>
        <w:lastRenderedPageBreak/>
        <w:t xml:space="preserve">medicina; sin embargo, aprendió viendo a sus colegas trabajar. Su talento como auxiliar de los médicos no pasó desapercibido, ya que el general </w:t>
      </w:r>
      <w:proofErr w:type="spellStart"/>
      <w:r w:rsidRPr="00873299">
        <w:rPr>
          <w:rFonts w:ascii="Arial" w:hAnsi="Arial" w:cs="Arial"/>
          <w:bCs/>
          <w:sz w:val="22"/>
          <w:szCs w:val="22"/>
        </w:rPr>
        <w:t>Urriza</w:t>
      </w:r>
      <w:proofErr w:type="spellEnd"/>
      <w:r w:rsidRPr="00873299">
        <w:rPr>
          <w:rFonts w:ascii="Arial" w:hAnsi="Arial" w:cs="Arial"/>
          <w:bCs/>
          <w:sz w:val="22"/>
          <w:szCs w:val="22"/>
        </w:rPr>
        <w:t>, una de las autoridades del hospital, reconoció su labor y le otorgó el título de enfermera. Para ello, también le otorgó el rango militar de sargento primero.</w:t>
      </w:r>
    </w:p>
    <w:p w14:paraId="3A0C8A59" w14:textId="77777777" w:rsidR="0009163E" w:rsidRPr="00873299" w:rsidRDefault="0009163E" w:rsidP="00DE28B1">
      <w:pPr>
        <w:ind w:left="425" w:right="618"/>
        <w:jc w:val="both"/>
        <w:rPr>
          <w:rFonts w:ascii="Arial" w:hAnsi="Arial" w:cs="Arial"/>
          <w:bCs/>
          <w:sz w:val="22"/>
          <w:szCs w:val="22"/>
        </w:rPr>
      </w:pPr>
    </w:p>
    <w:p w14:paraId="0E245A7E"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 xml:space="preserve">Cuando Refugio recibió su nombramiento ya había iniciado la lucha armada del movimiento revolucionario. Naturalmente los heridos comenzaron a abarrotar los hospitales. Para hacer frente a la situación, Esteves creó un equipo de enfermeras conocido como Ángeles, el cual tenía por objetivo socorrer durante los enfrentamientos. Tiempo después varias de estas mujeres se convirtieron en docentes para las primeras generaciones de enfermeras formadas en instituciones educativas, como el Instituto </w:t>
      </w:r>
      <w:proofErr w:type="spellStart"/>
      <w:r w:rsidRPr="00873299">
        <w:rPr>
          <w:rFonts w:ascii="Arial" w:hAnsi="Arial" w:cs="Arial"/>
          <w:bCs/>
          <w:sz w:val="22"/>
          <w:szCs w:val="22"/>
        </w:rPr>
        <w:t>Marillac</w:t>
      </w:r>
      <w:proofErr w:type="spellEnd"/>
      <w:r w:rsidRPr="00873299">
        <w:rPr>
          <w:rFonts w:ascii="Arial" w:hAnsi="Arial" w:cs="Arial"/>
          <w:bCs/>
          <w:sz w:val="22"/>
          <w:szCs w:val="22"/>
        </w:rPr>
        <w:t xml:space="preserve"> y el Hospital Inglés.</w:t>
      </w:r>
    </w:p>
    <w:p w14:paraId="23B0454E" w14:textId="77777777" w:rsidR="0009163E" w:rsidRPr="00873299" w:rsidRDefault="0009163E" w:rsidP="00DE28B1">
      <w:pPr>
        <w:ind w:left="425" w:right="618"/>
        <w:jc w:val="both"/>
        <w:rPr>
          <w:rFonts w:ascii="Arial" w:hAnsi="Arial" w:cs="Arial"/>
          <w:bCs/>
          <w:sz w:val="22"/>
          <w:szCs w:val="22"/>
        </w:rPr>
      </w:pPr>
    </w:p>
    <w:p w14:paraId="3C5F7749"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En 1914 recibió su apodo de “Madre/Mamá Cuca”, cuando fue retenida por el Ejército Constitucionalista para que atendiera los heridos dentro de sus filas. Uno de los soldados estaba lastimado en el rostro, por lo que no podía comer, Refugio lo cuidó y alimentó cariñosamente con papillas, lo que despertó la admiración de los soldados y la empezaron a llamar con el sobrenombre. Su entrega en los campos de batalla fue tal, que incluso la hirieron de bala en un brazo en 1915.</w:t>
      </w:r>
    </w:p>
    <w:p w14:paraId="3E4D5D11" w14:textId="77777777" w:rsidR="00981B48" w:rsidRPr="00873299" w:rsidRDefault="00981B48" w:rsidP="00DE28B1">
      <w:pPr>
        <w:ind w:left="425" w:right="618"/>
        <w:jc w:val="both"/>
        <w:rPr>
          <w:rFonts w:ascii="Arial" w:hAnsi="Arial" w:cs="Arial"/>
          <w:bCs/>
          <w:sz w:val="22"/>
          <w:szCs w:val="22"/>
        </w:rPr>
      </w:pPr>
    </w:p>
    <w:p w14:paraId="356FFCF8"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Tras el cese de la Revolución, Madre Cuca acudió a la escuela para formarse oficialmente como enfermera. A los 59 se graduó del curso de enfermería impartido por el cirujano Donato Muro, donde obtuvo calificaciones de excelencia.</w:t>
      </w:r>
    </w:p>
    <w:p w14:paraId="24487A95" w14:textId="77777777" w:rsidR="0009163E" w:rsidRPr="00873299" w:rsidRDefault="0009163E" w:rsidP="00DE28B1">
      <w:pPr>
        <w:ind w:left="425" w:right="618"/>
        <w:jc w:val="both"/>
        <w:rPr>
          <w:rFonts w:ascii="Arial" w:hAnsi="Arial" w:cs="Arial"/>
          <w:bCs/>
          <w:sz w:val="22"/>
          <w:szCs w:val="22"/>
        </w:rPr>
      </w:pPr>
    </w:p>
    <w:p w14:paraId="0B935A5C" w14:textId="77777777" w:rsidR="0009163E" w:rsidRPr="00873299" w:rsidRDefault="0009163E" w:rsidP="00DE28B1">
      <w:pPr>
        <w:ind w:left="425" w:right="618" w:firstLine="282"/>
        <w:jc w:val="both"/>
        <w:rPr>
          <w:rFonts w:ascii="Arial" w:hAnsi="Arial" w:cs="Arial"/>
          <w:bCs/>
          <w:sz w:val="22"/>
          <w:szCs w:val="22"/>
        </w:rPr>
      </w:pPr>
      <w:r w:rsidRPr="00873299">
        <w:rPr>
          <w:rFonts w:ascii="Arial" w:hAnsi="Arial" w:cs="Arial"/>
          <w:bCs/>
          <w:sz w:val="22"/>
          <w:szCs w:val="22"/>
        </w:rPr>
        <w:t>Antes de su muerte en 1955 (fecha aproximada), Refugio recibió del Congreso de la Unión la Medalla de Honor por su trayectoria, así como un pensión de por vida.</w:t>
      </w:r>
    </w:p>
    <w:p w14:paraId="49E731A8" w14:textId="77777777" w:rsidR="00704329" w:rsidRPr="00873299" w:rsidRDefault="00704329" w:rsidP="00DE28B1">
      <w:pPr>
        <w:ind w:left="425" w:right="618"/>
        <w:jc w:val="both"/>
        <w:rPr>
          <w:rFonts w:ascii="Arial" w:hAnsi="Arial" w:cs="Arial"/>
          <w:sz w:val="22"/>
          <w:szCs w:val="22"/>
        </w:rPr>
      </w:pPr>
    </w:p>
    <w:p w14:paraId="0BBF15E4" w14:textId="2A79FACE" w:rsidR="004A5886" w:rsidRPr="00873299" w:rsidRDefault="004A5886" w:rsidP="00DE28B1">
      <w:pPr>
        <w:ind w:left="425" w:right="618"/>
        <w:jc w:val="both"/>
        <w:rPr>
          <w:rFonts w:ascii="Arial" w:hAnsi="Arial" w:cs="Arial"/>
          <w:sz w:val="22"/>
          <w:szCs w:val="22"/>
        </w:rPr>
      </w:pPr>
      <w:r w:rsidRPr="00873299">
        <w:rPr>
          <w:rFonts w:ascii="Arial" w:hAnsi="Arial" w:cs="Arial"/>
          <w:sz w:val="22"/>
          <w:szCs w:val="22"/>
        </w:rPr>
        <w:t>…”</w:t>
      </w:r>
    </w:p>
    <w:p w14:paraId="4568DFDC" w14:textId="77777777" w:rsidR="00704329" w:rsidRPr="00873299" w:rsidRDefault="00704329" w:rsidP="00A44083">
      <w:pPr>
        <w:spacing w:line="360" w:lineRule="auto"/>
        <w:ind w:left="567" w:right="335"/>
        <w:jc w:val="both"/>
        <w:rPr>
          <w:rFonts w:ascii="Arial" w:hAnsi="Arial" w:cs="Arial"/>
          <w:sz w:val="20"/>
          <w:szCs w:val="20"/>
        </w:rPr>
      </w:pPr>
    </w:p>
    <w:p w14:paraId="6360CEFD" w14:textId="2E054D0D" w:rsidR="00704329" w:rsidRPr="00873299" w:rsidRDefault="0006752D" w:rsidP="00CF6927">
      <w:pPr>
        <w:spacing w:line="360" w:lineRule="auto"/>
        <w:jc w:val="both"/>
        <w:rPr>
          <w:rFonts w:ascii="Arial" w:hAnsi="Arial" w:cs="Arial"/>
          <w:lang w:val="es-MX"/>
        </w:rPr>
      </w:pPr>
      <w:r w:rsidRPr="00873299">
        <w:rPr>
          <w:rFonts w:ascii="Arial" w:hAnsi="Arial" w:cs="Arial"/>
          <w:b/>
          <w:lang w:val="es-MX"/>
        </w:rPr>
        <w:t>SEGUNDO</w:t>
      </w:r>
      <w:r w:rsidR="00704329" w:rsidRPr="00873299">
        <w:rPr>
          <w:rFonts w:ascii="Arial" w:hAnsi="Arial" w:cs="Arial"/>
          <w:b/>
          <w:lang w:val="es-MX"/>
        </w:rPr>
        <w:t>.</w:t>
      </w:r>
      <w:r w:rsidR="00704329" w:rsidRPr="00873299">
        <w:rPr>
          <w:rFonts w:ascii="Arial" w:hAnsi="Arial" w:cs="Arial"/>
          <w:lang w:val="es-MX"/>
        </w:rPr>
        <w:t xml:space="preserve"> Como se h</w:t>
      </w:r>
      <w:r w:rsidR="00C63201" w:rsidRPr="00873299">
        <w:rPr>
          <w:rFonts w:ascii="Arial" w:hAnsi="Arial" w:cs="Arial"/>
          <w:lang w:val="es-MX"/>
        </w:rPr>
        <w:t>a mencionado anteriormente, en S</w:t>
      </w:r>
      <w:r w:rsidR="00704329" w:rsidRPr="00873299">
        <w:rPr>
          <w:rFonts w:ascii="Arial" w:hAnsi="Arial" w:cs="Arial"/>
          <w:lang w:val="es-MX"/>
        </w:rPr>
        <w:t xml:space="preserve">esión </w:t>
      </w:r>
      <w:r w:rsidR="00C63201" w:rsidRPr="00873299">
        <w:rPr>
          <w:rFonts w:ascii="Arial" w:hAnsi="Arial" w:cs="Arial"/>
          <w:lang w:val="es-MX"/>
        </w:rPr>
        <w:t>Ordinaria de P</w:t>
      </w:r>
      <w:r w:rsidR="00981B48" w:rsidRPr="00873299">
        <w:rPr>
          <w:rFonts w:ascii="Arial" w:hAnsi="Arial" w:cs="Arial"/>
          <w:lang w:val="es-MX"/>
        </w:rPr>
        <w:t>leno de fecha 17</w:t>
      </w:r>
      <w:r w:rsidR="00704329" w:rsidRPr="00873299">
        <w:rPr>
          <w:rFonts w:ascii="Arial" w:hAnsi="Arial" w:cs="Arial"/>
          <w:lang w:val="es-MX"/>
        </w:rPr>
        <w:t xml:space="preserve"> de </w:t>
      </w:r>
      <w:r w:rsidR="00981B48" w:rsidRPr="00873299">
        <w:rPr>
          <w:rFonts w:ascii="Arial" w:hAnsi="Arial" w:cs="Arial"/>
          <w:lang w:val="es-MX"/>
        </w:rPr>
        <w:t>mayo</w:t>
      </w:r>
      <w:r w:rsidR="00704329" w:rsidRPr="00873299">
        <w:rPr>
          <w:rFonts w:ascii="Arial" w:hAnsi="Arial" w:cs="Arial"/>
          <w:lang w:val="es-MX"/>
        </w:rPr>
        <w:t xml:space="preserve"> del año </w:t>
      </w:r>
      <w:r w:rsidR="00283EB7" w:rsidRPr="00873299">
        <w:rPr>
          <w:rFonts w:ascii="Arial" w:hAnsi="Arial" w:cs="Arial"/>
          <w:lang w:val="es-MX"/>
        </w:rPr>
        <w:t>2023</w:t>
      </w:r>
      <w:r w:rsidR="00704329" w:rsidRPr="00873299">
        <w:rPr>
          <w:rFonts w:ascii="Arial" w:hAnsi="Arial" w:cs="Arial"/>
          <w:lang w:val="es-MX"/>
        </w:rPr>
        <w:t xml:space="preserve">, la referida iniciativa fue turnada a esta Comisión Permanente de </w:t>
      </w:r>
      <w:r w:rsidR="00981B48" w:rsidRPr="00873299">
        <w:rPr>
          <w:rFonts w:ascii="Arial" w:hAnsi="Arial" w:cs="Arial"/>
          <w:lang w:val="es-MX"/>
        </w:rPr>
        <w:t>Puntos Constitucionales y Gobernación</w:t>
      </w:r>
      <w:r w:rsidR="00704329" w:rsidRPr="00873299">
        <w:rPr>
          <w:rFonts w:ascii="Arial" w:hAnsi="Arial" w:cs="Arial"/>
          <w:lang w:val="es-MX"/>
        </w:rPr>
        <w:t xml:space="preserve">; misma que fue distribuida en sesión de trabajo de fecha </w:t>
      </w:r>
      <w:r w:rsidR="00850923" w:rsidRPr="00873299">
        <w:rPr>
          <w:rFonts w:ascii="Arial" w:hAnsi="Arial" w:cs="Arial"/>
          <w:lang w:val="es-MX"/>
        </w:rPr>
        <w:t>23</w:t>
      </w:r>
      <w:r w:rsidR="004A5886" w:rsidRPr="00873299">
        <w:rPr>
          <w:rFonts w:ascii="Arial" w:hAnsi="Arial" w:cs="Arial"/>
          <w:lang w:val="es-MX"/>
        </w:rPr>
        <w:t xml:space="preserve"> </w:t>
      </w:r>
      <w:r w:rsidR="00704329" w:rsidRPr="00873299">
        <w:rPr>
          <w:rFonts w:ascii="Arial" w:hAnsi="Arial" w:cs="Arial"/>
          <w:lang w:val="es-MX"/>
        </w:rPr>
        <w:t xml:space="preserve">de </w:t>
      </w:r>
      <w:r w:rsidR="00850923" w:rsidRPr="00873299">
        <w:rPr>
          <w:rFonts w:ascii="Arial" w:hAnsi="Arial" w:cs="Arial"/>
          <w:lang w:val="es-MX"/>
        </w:rPr>
        <w:t xml:space="preserve">mayo del </w:t>
      </w:r>
      <w:r w:rsidR="00704329" w:rsidRPr="00873299">
        <w:rPr>
          <w:rFonts w:ascii="Arial" w:hAnsi="Arial" w:cs="Arial"/>
          <w:lang w:val="es-MX"/>
        </w:rPr>
        <w:t>año</w:t>
      </w:r>
      <w:r w:rsidR="00850923" w:rsidRPr="00873299">
        <w:rPr>
          <w:rFonts w:ascii="Arial" w:hAnsi="Arial" w:cs="Arial"/>
          <w:lang w:val="es-MX"/>
        </w:rPr>
        <w:t xml:space="preserve"> 2023</w:t>
      </w:r>
      <w:r w:rsidR="00704329" w:rsidRPr="00873299">
        <w:rPr>
          <w:rFonts w:ascii="Arial" w:hAnsi="Arial" w:cs="Arial"/>
          <w:lang w:val="es-MX"/>
        </w:rPr>
        <w:t>, para su análisis, estudio y dictamen respectivo.</w:t>
      </w:r>
    </w:p>
    <w:p w14:paraId="13F1B879" w14:textId="77777777" w:rsidR="00704329" w:rsidRPr="00873299" w:rsidRDefault="00704329" w:rsidP="00CF6927">
      <w:pPr>
        <w:pStyle w:val="Textoindependiente2"/>
        <w:spacing w:line="360" w:lineRule="auto"/>
        <w:ind w:firstLine="540"/>
        <w:rPr>
          <w:rFonts w:ascii="Arial" w:hAnsi="Arial" w:cs="Arial"/>
          <w:lang w:val="es-MX"/>
        </w:rPr>
      </w:pPr>
    </w:p>
    <w:p w14:paraId="3B3EB766" w14:textId="3C25ABD0" w:rsidR="00704329" w:rsidRPr="00873299" w:rsidRDefault="00704329" w:rsidP="00CF6927">
      <w:pPr>
        <w:pStyle w:val="Textoindependiente2"/>
        <w:spacing w:line="360" w:lineRule="auto"/>
        <w:ind w:firstLine="540"/>
        <w:rPr>
          <w:rFonts w:ascii="Arial" w:hAnsi="Arial" w:cs="Arial"/>
          <w:lang w:val="es-MX"/>
        </w:rPr>
      </w:pPr>
      <w:r w:rsidRPr="00873299">
        <w:rPr>
          <w:rFonts w:ascii="Arial" w:hAnsi="Arial" w:cs="Arial"/>
          <w:lang w:val="es-MX"/>
        </w:rPr>
        <w:t xml:space="preserve">Con base en los mencionados antecedentes, esta Comisión </w:t>
      </w:r>
      <w:r w:rsidR="00751CF6" w:rsidRPr="00873299">
        <w:rPr>
          <w:rFonts w:ascii="Arial" w:hAnsi="Arial" w:cs="Arial"/>
          <w:lang w:val="es-MX"/>
        </w:rPr>
        <w:t xml:space="preserve">Permanente </w:t>
      </w:r>
      <w:r w:rsidRPr="00873299">
        <w:rPr>
          <w:rFonts w:ascii="Arial" w:hAnsi="Arial" w:cs="Arial"/>
          <w:lang w:val="es-MX"/>
        </w:rPr>
        <w:t>Dictaminadora, realizamos la siguiente,</w:t>
      </w:r>
    </w:p>
    <w:p w14:paraId="700E9BCB" w14:textId="77777777" w:rsidR="00704329" w:rsidRPr="00873299" w:rsidRDefault="00704329" w:rsidP="00CF6927">
      <w:pPr>
        <w:pStyle w:val="Textoindependiente2"/>
        <w:spacing w:line="360" w:lineRule="auto"/>
        <w:jc w:val="center"/>
        <w:rPr>
          <w:rFonts w:ascii="Arial" w:hAnsi="Arial" w:cs="Arial"/>
          <w:b/>
          <w:lang w:val="es-MX"/>
        </w:rPr>
      </w:pPr>
    </w:p>
    <w:p w14:paraId="7B7BAF7B" w14:textId="5938982E" w:rsidR="00704329" w:rsidRPr="00873299" w:rsidRDefault="00704329" w:rsidP="00CF6927">
      <w:pPr>
        <w:pStyle w:val="Textoindependiente2"/>
        <w:spacing w:line="360" w:lineRule="auto"/>
        <w:jc w:val="center"/>
        <w:rPr>
          <w:rFonts w:ascii="Arial" w:hAnsi="Arial" w:cs="Arial"/>
          <w:lang w:val="es-MX"/>
        </w:rPr>
      </w:pPr>
      <w:r w:rsidRPr="00873299">
        <w:rPr>
          <w:rFonts w:ascii="Arial" w:hAnsi="Arial" w:cs="Arial"/>
          <w:b/>
          <w:lang w:val="es-MX"/>
        </w:rPr>
        <w:t>E</w:t>
      </w:r>
      <w:r w:rsidR="00A44083" w:rsidRPr="00873299">
        <w:rPr>
          <w:rFonts w:ascii="Arial" w:hAnsi="Arial" w:cs="Arial"/>
          <w:b/>
          <w:lang w:val="es-MX"/>
        </w:rPr>
        <w:t xml:space="preserve"> </w:t>
      </w:r>
      <w:r w:rsidRPr="00873299">
        <w:rPr>
          <w:rFonts w:ascii="Arial" w:hAnsi="Arial" w:cs="Arial"/>
          <w:b/>
          <w:lang w:val="es-MX"/>
        </w:rPr>
        <w:t>X</w:t>
      </w:r>
      <w:r w:rsidR="00A44083" w:rsidRPr="00873299">
        <w:rPr>
          <w:rFonts w:ascii="Arial" w:hAnsi="Arial" w:cs="Arial"/>
          <w:b/>
          <w:lang w:val="es-MX"/>
        </w:rPr>
        <w:t xml:space="preserve"> </w:t>
      </w:r>
      <w:r w:rsidRPr="00873299">
        <w:rPr>
          <w:rFonts w:ascii="Arial" w:hAnsi="Arial" w:cs="Arial"/>
          <w:b/>
          <w:lang w:val="es-MX"/>
        </w:rPr>
        <w:t>P</w:t>
      </w:r>
      <w:r w:rsidR="00A44083" w:rsidRPr="00873299">
        <w:rPr>
          <w:rFonts w:ascii="Arial" w:hAnsi="Arial" w:cs="Arial"/>
          <w:b/>
          <w:lang w:val="es-MX"/>
        </w:rPr>
        <w:t xml:space="preserve"> </w:t>
      </w:r>
      <w:r w:rsidRPr="00873299">
        <w:rPr>
          <w:rFonts w:ascii="Arial" w:hAnsi="Arial" w:cs="Arial"/>
          <w:b/>
          <w:lang w:val="es-MX"/>
        </w:rPr>
        <w:t>O</w:t>
      </w:r>
      <w:r w:rsidR="00A44083" w:rsidRPr="00873299">
        <w:rPr>
          <w:rFonts w:ascii="Arial" w:hAnsi="Arial" w:cs="Arial"/>
          <w:b/>
          <w:lang w:val="es-MX"/>
        </w:rPr>
        <w:t xml:space="preserve"> </w:t>
      </w:r>
      <w:r w:rsidRPr="00873299">
        <w:rPr>
          <w:rFonts w:ascii="Arial" w:hAnsi="Arial" w:cs="Arial"/>
          <w:b/>
          <w:lang w:val="es-MX"/>
        </w:rPr>
        <w:t>S</w:t>
      </w:r>
      <w:r w:rsidR="00A44083" w:rsidRPr="00873299">
        <w:rPr>
          <w:rFonts w:ascii="Arial" w:hAnsi="Arial" w:cs="Arial"/>
          <w:b/>
          <w:lang w:val="es-MX"/>
        </w:rPr>
        <w:t xml:space="preserve"> </w:t>
      </w:r>
      <w:r w:rsidRPr="00873299">
        <w:rPr>
          <w:rFonts w:ascii="Arial" w:hAnsi="Arial" w:cs="Arial"/>
          <w:b/>
          <w:lang w:val="es-MX"/>
        </w:rPr>
        <w:t>I</w:t>
      </w:r>
      <w:r w:rsidR="00A44083" w:rsidRPr="00873299">
        <w:rPr>
          <w:rFonts w:ascii="Arial" w:hAnsi="Arial" w:cs="Arial"/>
          <w:b/>
          <w:lang w:val="es-MX"/>
        </w:rPr>
        <w:t xml:space="preserve"> </w:t>
      </w:r>
      <w:r w:rsidRPr="00873299">
        <w:rPr>
          <w:rFonts w:ascii="Arial" w:hAnsi="Arial" w:cs="Arial"/>
          <w:b/>
          <w:lang w:val="es-MX"/>
        </w:rPr>
        <w:t>C</w:t>
      </w:r>
      <w:r w:rsidR="00A44083" w:rsidRPr="00873299">
        <w:rPr>
          <w:rFonts w:ascii="Arial" w:hAnsi="Arial" w:cs="Arial"/>
          <w:b/>
          <w:lang w:val="es-MX"/>
        </w:rPr>
        <w:t xml:space="preserve"> </w:t>
      </w:r>
      <w:r w:rsidRPr="00873299">
        <w:rPr>
          <w:rFonts w:ascii="Arial" w:hAnsi="Arial" w:cs="Arial"/>
          <w:b/>
          <w:lang w:val="es-MX"/>
        </w:rPr>
        <w:t>I</w:t>
      </w:r>
      <w:r w:rsidR="00A44083" w:rsidRPr="00873299">
        <w:rPr>
          <w:rFonts w:ascii="Arial" w:hAnsi="Arial" w:cs="Arial"/>
          <w:b/>
          <w:lang w:val="es-MX"/>
        </w:rPr>
        <w:t xml:space="preserve"> </w:t>
      </w:r>
      <w:proofErr w:type="spellStart"/>
      <w:r w:rsidRPr="00873299">
        <w:rPr>
          <w:rFonts w:ascii="Arial" w:hAnsi="Arial" w:cs="Arial"/>
          <w:b/>
          <w:lang w:val="es-MX"/>
        </w:rPr>
        <w:t>Ó</w:t>
      </w:r>
      <w:proofErr w:type="spellEnd"/>
      <w:r w:rsidR="00A44083" w:rsidRPr="00873299">
        <w:rPr>
          <w:rFonts w:ascii="Arial" w:hAnsi="Arial" w:cs="Arial"/>
          <w:b/>
          <w:lang w:val="es-MX"/>
        </w:rPr>
        <w:t xml:space="preserve"> </w:t>
      </w:r>
      <w:r w:rsidRPr="00873299">
        <w:rPr>
          <w:rFonts w:ascii="Arial" w:hAnsi="Arial" w:cs="Arial"/>
          <w:b/>
          <w:lang w:val="es-MX"/>
        </w:rPr>
        <w:t xml:space="preserve">N </w:t>
      </w:r>
      <w:r w:rsidR="00A44083" w:rsidRPr="00873299">
        <w:rPr>
          <w:rFonts w:ascii="Arial" w:hAnsi="Arial" w:cs="Arial"/>
          <w:b/>
          <w:lang w:val="es-MX"/>
        </w:rPr>
        <w:t xml:space="preserve">  </w:t>
      </w:r>
      <w:r w:rsidRPr="00873299">
        <w:rPr>
          <w:rFonts w:ascii="Arial" w:hAnsi="Arial" w:cs="Arial"/>
          <w:b/>
          <w:lang w:val="es-MX"/>
        </w:rPr>
        <w:t>D</w:t>
      </w:r>
      <w:r w:rsidR="00A44083" w:rsidRPr="00873299">
        <w:rPr>
          <w:rFonts w:ascii="Arial" w:hAnsi="Arial" w:cs="Arial"/>
          <w:b/>
          <w:lang w:val="es-MX"/>
        </w:rPr>
        <w:t xml:space="preserve"> </w:t>
      </w:r>
      <w:r w:rsidRPr="00873299">
        <w:rPr>
          <w:rFonts w:ascii="Arial" w:hAnsi="Arial" w:cs="Arial"/>
          <w:b/>
          <w:lang w:val="es-MX"/>
        </w:rPr>
        <w:t xml:space="preserve">E </w:t>
      </w:r>
      <w:r w:rsidR="00A44083" w:rsidRPr="00873299">
        <w:rPr>
          <w:rFonts w:ascii="Arial" w:hAnsi="Arial" w:cs="Arial"/>
          <w:b/>
          <w:lang w:val="es-MX"/>
        </w:rPr>
        <w:t xml:space="preserve">  </w:t>
      </w:r>
      <w:r w:rsidRPr="00873299">
        <w:rPr>
          <w:rFonts w:ascii="Arial" w:hAnsi="Arial" w:cs="Arial"/>
          <w:b/>
          <w:lang w:val="es-MX"/>
        </w:rPr>
        <w:t>M</w:t>
      </w:r>
      <w:r w:rsidR="00A44083" w:rsidRPr="00873299">
        <w:rPr>
          <w:rFonts w:ascii="Arial" w:hAnsi="Arial" w:cs="Arial"/>
          <w:b/>
          <w:lang w:val="es-MX"/>
        </w:rPr>
        <w:t xml:space="preserve"> </w:t>
      </w:r>
      <w:r w:rsidRPr="00873299">
        <w:rPr>
          <w:rFonts w:ascii="Arial" w:hAnsi="Arial" w:cs="Arial"/>
          <w:b/>
          <w:lang w:val="es-MX"/>
        </w:rPr>
        <w:t>O</w:t>
      </w:r>
      <w:r w:rsidR="00A44083" w:rsidRPr="00873299">
        <w:rPr>
          <w:rFonts w:ascii="Arial" w:hAnsi="Arial" w:cs="Arial"/>
          <w:b/>
          <w:lang w:val="es-MX"/>
        </w:rPr>
        <w:t xml:space="preserve"> </w:t>
      </w:r>
      <w:r w:rsidRPr="00873299">
        <w:rPr>
          <w:rFonts w:ascii="Arial" w:hAnsi="Arial" w:cs="Arial"/>
          <w:b/>
          <w:lang w:val="es-MX"/>
        </w:rPr>
        <w:t>T</w:t>
      </w:r>
      <w:r w:rsidR="00A44083" w:rsidRPr="00873299">
        <w:rPr>
          <w:rFonts w:ascii="Arial" w:hAnsi="Arial" w:cs="Arial"/>
          <w:b/>
          <w:lang w:val="es-MX"/>
        </w:rPr>
        <w:t xml:space="preserve"> </w:t>
      </w:r>
      <w:r w:rsidRPr="00873299">
        <w:rPr>
          <w:rFonts w:ascii="Arial" w:hAnsi="Arial" w:cs="Arial"/>
          <w:b/>
          <w:lang w:val="es-MX"/>
        </w:rPr>
        <w:t>I</w:t>
      </w:r>
      <w:r w:rsidR="00A44083" w:rsidRPr="00873299">
        <w:rPr>
          <w:rFonts w:ascii="Arial" w:hAnsi="Arial" w:cs="Arial"/>
          <w:b/>
          <w:lang w:val="es-MX"/>
        </w:rPr>
        <w:t xml:space="preserve"> </w:t>
      </w:r>
      <w:r w:rsidRPr="00873299">
        <w:rPr>
          <w:rFonts w:ascii="Arial" w:hAnsi="Arial" w:cs="Arial"/>
          <w:b/>
          <w:lang w:val="es-MX"/>
        </w:rPr>
        <w:t>V</w:t>
      </w:r>
      <w:r w:rsidR="00A44083" w:rsidRPr="00873299">
        <w:rPr>
          <w:rFonts w:ascii="Arial" w:hAnsi="Arial" w:cs="Arial"/>
          <w:b/>
          <w:lang w:val="es-MX"/>
        </w:rPr>
        <w:t xml:space="preserve"> </w:t>
      </w:r>
      <w:r w:rsidRPr="00873299">
        <w:rPr>
          <w:rFonts w:ascii="Arial" w:hAnsi="Arial" w:cs="Arial"/>
          <w:b/>
          <w:lang w:val="es-MX"/>
        </w:rPr>
        <w:t>O</w:t>
      </w:r>
      <w:r w:rsidR="00A44083" w:rsidRPr="00873299">
        <w:rPr>
          <w:rFonts w:ascii="Arial" w:hAnsi="Arial" w:cs="Arial"/>
          <w:b/>
          <w:lang w:val="es-MX"/>
        </w:rPr>
        <w:t xml:space="preserve"> </w:t>
      </w:r>
      <w:r w:rsidRPr="00873299">
        <w:rPr>
          <w:rFonts w:ascii="Arial" w:hAnsi="Arial" w:cs="Arial"/>
          <w:b/>
          <w:lang w:val="es-MX"/>
        </w:rPr>
        <w:t>S</w:t>
      </w:r>
    </w:p>
    <w:p w14:paraId="530801E3" w14:textId="77777777" w:rsidR="00704329" w:rsidRPr="00873299" w:rsidRDefault="00704329" w:rsidP="00CF6927">
      <w:pPr>
        <w:spacing w:line="360" w:lineRule="auto"/>
        <w:ind w:right="560"/>
        <w:jc w:val="center"/>
        <w:rPr>
          <w:rFonts w:ascii="Arial" w:hAnsi="Arial" w:cs="Arial"/>
          <w:b/>
          <w:lang w:val="es-MX"/>
        </w:rPr>
      </w:pPr>
    </w:p>
    <w:p w14:paraId="753D3335" w14:textId="3200686E" w:rsidR="00704329" w:rsidRPr="00873299" w:rsidRDefault="00704329" w:rsidP="00CF6927">
      <w:pPr>
        <w:spacing w:line="360" w:lineRule="auto"/>
        <w:jc w:val="both"/>
        <w:rPr>
          <w:rFonts w:ascii="Arial" w:hAnsi="Arial" w:cs="Arial"/>
          <w:lang w:val="es-MX"/>
        </w:rPr>
      </w:pPr>
      <w:r w:rsidRPr="00873299">
        <w:rPr>
          <w:rFonts w:ascii="Arial" w:hAnsi="Arial" w:cs="Arial"/>
          <w:b/>
          <w:lang w:val="es-MX"/>
        </w:rPr>
        <w:t>PRIMERA.</w:t>
      </w:r>
      <w:r w:rsidRPr="00873299">
        <w:rPr>
          <w:rFonts w:ascii="Arial" w:hAnsi="Arial" w:cs="Arial"/>
          <w:iCs/>
          <w:lang w:val="es-MX"/>
        </w:rPr>
        <w:t xml:space="preserve"> </w:t>
      </w:r>
      <w:r w:rsidRPr="00873299">
        <w:rPr>
          <w:rFonts w:ascii="Arial" w:eastAsia="Calibri" w:hAnsi="Arial" w:cs="Arial"/>
          <w:bCs/>
          <w:lang w:val="es-MX" w:eastAsia="en-US"/>
        </w:rPr>
        <w:t xml:space="preserve">La iniciativa en estudio, encuentra sustento normativo </w:t>
      </w:r>
      <w:r w:rsidRPr="00873299">
        <w:rPr>
          <w:rFonts w:ascii="Arial" w:hAnsi="Arial" w:cs="Arial"/>
          <w:lang w:val="es-MX"/>
        </w:rPr>
        <w:t>en lo dispuesto en los artículos 35</w:t>
      </w:r>
      <w:r w:rsidR="00AA2312" w:rsidRPr="00873299">
        <w:rPr>
          <w:rFonts w:ascii="Arial" w:hAnsi="Arial" w:cs="Arial"/>
          <w:lang w:val="es-MX"/>
        </w:rPr>
        <w:t>,</w:t>
      </w:r>
      <w:r w:rsidRPr="00873299">
        <w:rPr>
          <w:rFonts w:ascii="Arial" w:hAnsi="Arial" w:cs="Arial"/>
          <w:lang w:val="es-MX"/>
        </w:rPr>
        <w:t xml:space="preserve"> fracción I de la Constitución Política; 16 y 22</w:t>
      </w:r>
      <w:r w:rsidR="00AA2312" w:rsidRPr="00873299">
        <w:rPr>
          <w:rFonts w:ascii="Arial" w:hAnsi="Arial" w:cs="Arial"/>
          <w:lang w:val="es-MX"/>
        </w:rPr>
        <w:t>,</w:t>
      </w:r>
      <w:r w:rsidRPr="00873299">
        <w:rPr>
          <w:rFonts w:ascii="Arial" w:hAnsi="Arial" w:cs="Arial"/>
          <w:lang w:val="es-MX"/>
        </w:rPr>
        <w:t xml:space="preserve"> fracción VI de la Ley de Gobierno del Poder Legislativo, ambas del Estado de Yucatán, toda vez que dichas disposiciones facultan a los diputados para iniciar leyes y decretos. </w:t>
      </w:r>
    </w:p>
    <w:p w14:paraId="47E27EFA" w14:textId="77777777" w:rsidR="00704329" w:rsidRPr="00873299" w:rsidRDefault="00704329" w:rsidP="00CF6927">
      <w:pPr>
        <w:spacing w:line="360" w:lineRule="auto"/>
        <w:jc w:val="both"/>
        <w:rPr>
          <w:rFonts w:ascii="Arial" w:hAnsi="Arial" w:cs="Arial"/>
          <w:iCs/>
          <w:lang w:val="es-MX"/>
        </w:rPr>
      </w:pPr>
    </w:p>
    <w:p w14:paraId="572E0713" w14:textId="70C4B7B0" w:rsidR="00704329" w:rsidRPr="00873299" w:rsidRDefault="00704329" w:rsidP="00CF6927">
      <w:pPr>
        <w:spacing w:line="360" w:lineRule="auto"/>
        <w:ind w:firstLine="709"/>
        <w:jc w:val="both"/>
        <w:rPr>
          <w:rFonts w:ascii="Arial" w:hAnsi="Arial" w:cs="Arial"/>
          <w:lang w:val="es-MX"/>
        </w:rPr>
      </w:pPr>
      <w:r w:rsidRPr="00873299">
        <w:rPr>
          <w:rFonts w:ascii="Arial" w:hAnsi="Arial" w:cs="Arial"/>
          <w:lang w:val="es-MX"/>
        </w:rPr>
        <w:t xml:space="preserve">Asimismo, con fundamento en el artículo 43, fracción </w:t>
      </w:r>
      <w:r w:rsidR="00981B48" w:rsidRPr="00873299">
        <w:rPr>
          <w:rFonts w:ascii="Arial" w:hAnsi="Arial" w:cs="Arial"/>
          <w:lang w:val="es-MX"/>
        </w:rPr>
        <w:t>I</w:t>
      </w:r>
      <w:r w:rsidR="00AA2312" w:rsidRPr="00873299">
        <w:rPr>
          <w:rFonts w:ascii="Arial" w:hAnsi="Arial" w:cs="Arial"/>
          <w:lang w:val="es-MX"/>
        </w:rPr>
        <w:t>,</w:t>
      </w:r>
      <w:r w:rsidRPr="00873299">
        <w:rPr>
          <w:rFonts w:ascii="Arial" w:hAnsi="Arial" w:cs="Arial"/>
          <w:lang w:val="es-MX"/>
        </w:rPr>
        <w:t xml:space="preserve"> de la Ley de Gobierno del Poder Legislativo del Estado de Yucatán, esta Comisión Permanente, tiene la facultad de conocer </w:t>
      </w:r>
      <w:r w:rsidRPr="00873299">
        <w:rPr>
          <w:rFonts w:ascii="Arial" w:hAnsi="Arial" w:cs="Arial"/>
          <w:bCs/>
          <w:lang w:val="es-MX"/>
        </w:rPr>
        <w:t>sobre la presente iniciativa.</w:t>
      </w:r>
    </w:p>
    <w:p w14:paraId="1BD23DF8" w14:textId="77777777" w:rsidR="00704329" w:rsidRPr="00873299" w:rsidRDefault="00704329" w:rsidP="00CF6927">
      <w:pPr>
        <w:pStyle w:val="Textoindependiente2"/>
        <w:spacing w:line="360" w:lineRule="auto"/>
        <w:ind w:firstLine="567"/>
        <w:rPr>
          <w:rFonts w:ascii="Arial" w:hAnsi="Arial" w:cs="Arial"/>
          <w:b/>
          <w:lang w:val="es-MX"/>
        </w:rPr>
      </w:pPr>
    </w:p>
    <w:p w14:paraId="3E8B0F5B" w14:textId="23C436D3" w:rsidR="00633A25" w:rsidRPr="00873299" w:rsidRDefault="004A5886" w:rsidP="00633A25">
      <w:pPr>
        <w:pStyle w:val="NormalWeb"/>
        <w:shd w:val="clear" w:color="auto" w:fill="FFFFFF"/>
        <w:spacing w:before="0" w:beforeAutospacing="0" w:after="0" w:afterAutospacing="0" w:line="360" w:lineRule="auto"/>
        <w:jc w:val="both"/>
        <w:rPr>
          <w:rFonts w:ascii="Arial" w:hAnsi="Arial" w:cs="Arial"/>
          <w:bCs/>
        </w:rPr>
      </w:pPr>
      <w:r w:rsidRPr="00873299">
        <w:rPr>
          <w:rFonts w:ascii="Arial" w:hAnsi="Arial" w:cs="Arial"/>
          <w:b/>
        </w:rPr>
        <w:t>SEGUND</w:t>
      </w:r>
      <w:r w:rsidRPr="00873299">
        <w:rPr>
          <w:rFonts w:ascii="Arial" w:hAnsi="Arial" w:cs="Arial"/>
          <w:b/>
          <w:lang w:val="es-MX"/>
        </w:rPr>
        <w:t>A</w:t>
      </w:r>
      <w:r w:rsidRPr="00873299">
        <w:rPr>
          <w:rFonts w:ascii="Arial" w:hAnsi="Arial" w:cs="Arial"/>
          <w:b/>
        </w:rPr>
        <w:t>.</w:t>
      </w:r>
      <w:r w:rsidRPr="00873299">
        <w:rPr>
          <w:rFonts w:ascii="Arial" w:hAnsi="Arial" w:cs="Arial"/>
        </w:rPr>
        <w:t xml:space="preserve"> Iniciando con el estudio legislativo de la mencionada iniciativa, </w:t>
      </w:r>
      <w:r w:rsidR="00633A25" w:rsidRPr="00873299">
        <w:rPr>
          <w:rFonts w:ascii="Arial" w:hAnsi="Arial" w:cs="Arial"/>
        </w:rPr>
        <w:t>l</w:t>
      </w:r>
      <w:r w:rsidR="00633A25" w:rsidRPr="00873299">
        <w:rPr>
          <w:rFonts w:ascii="Arial" w:hAnsi="Arial" w:cs="Arial"/>
          <w:bCs/>
        </w:rPr>
        <w:t xml:space="preserve">a enfermería, constituida como un servicio, se encuentra encaminada a satisfacer las necesidades de salud de las personas sanas o enfermas, de manera individual o colectiva, priorizando en todo momento la conciencia del compromiso profesional y responsable de quienes la ejercen. </w:t>
      </w:r>
    </w:p>
    <w:p w14:paraId="77D8F7FD" w14:textId="77777777" w:rsidR="00633A25" w:rsidRPr="00873299" w:rsidRDefault="00633A25" w:rsidP="00633A25">
      <w:pPr>
        <w:pStyle w:val="NormalWeb"/>
        <w:shd w:val="clear" w:color="auto" w:fill="FFFFFF"/>
        <w:spacing w:before="0" w:beforeAutospacing="0" w:after="0" w:afterAutospacing="0" w:line="360" w:lineRule="auto"/>
        <w:jc w:val="both"/>
        <w:rPr>
          <w:rFonts w:ascii="Arial" w:hAnsi="Arial" w:cs="Arial"/>
          <w:bCs/>
        </w:rPr>
      </w:pPr>
    </w:p>
    <w:p w14:paraId="59AE8E42" w14:textId="74A20562" w:rsidR="00633A25" w:rsidRPr="00873299" w:rsidRDefault="00633A25" w:rsidP="00633A25">
      <w:pPr>
        <w:pStyle w:val="NormalWeb"/>
        <w:shd w:val="clear" w:color="auto" w:fill="FFFFFF"/>
        <w:spacing w:before="0" w:beforeAutospacing="0" w:after="0" w:afterAutospacing="0" w:line="360" w:lineRule="auto"/>
        <w:ind w:firstLine="567"/>
        <w:jc w:val="both"/>
        <w:rPr>
          <w:rFonts w:ascii="Arial" w:hAnsi="Arial" w:cs="Arial"/>
          <w:bCs/>
        </w:rPr>
      </w:pPr>
      <w:r w:rsidRPr="00873299">
        <w:rPr>
          <w:rFonts w:ascii="Arial" w:hAnsi="Arial" w:cs="Arial"/>
          <w:bCs/>
        </w:rPr>
        <w:t>El ejercicio de la enfermería se encuentra íntimamente relacionado con los valores humanísticos, éticos y sociales, ya que el principal objetivo de la misma, es el cuidado de la salud del ser humano. Dicho cuidado es una actitud que trasciende las dimensiones de la realidad humana, ya que quienes desarrollan esta profesión, a diferencia de otros profesionales del equipo de la salud, son quienes a través de los cuidados debe buscar y encontrar la comunicación adecuada que le permita hacer de su práctica una actitud permanente basada en acciones éticas, humanas y sociales, además de su destreza técnica.</w:t>
      </w:r>
    </w:p>
    <w:p w14:paraId="189462CE" w14:textId="77777777" w:rsidR="00633A25" w:rsidRPr="00873299" w:rsidRDefault="00633A25" w:rsidP="00633A25">
      <w:pPr>
        <w:pStyle w:val="NormalWeb"/>
        <w:shd w:val="clear" w:color="auto" w:fill="FFFFFF"/>
        <w:spacing w:before="0" w:beforeAutospacing="0" w:after="0" w:afterAutospacing="0" w:line="360" w:lineRule="auto"/>
        <w:jc w:val="both"/>
        <w:rPr>
          <w:rFonts w:ascii="Arial" w:hAnsi="Arial" w:cs="Arial"/>
          <w:bCs/>
        </w:rPr>
      </w:pPr>
    </w:p>
    <w:p w14:paraId="2D029A77" w14:textId="67A0A5A3" w:rsidR="00633A25" w:rsidRPr="00873299" w:rsidRDefault="00633A25" w:rsidP="00633A25">
      <w:pPr>
        <w:pStyle w:val="NormalWeb"/>
        <w:shd w:val="clear" w:color="auto" w:fill="FFFFFF"/>
        <w:spacing w:before="0" w:beforeAutospacing="0" w:after="0" w:afterAutospacing="0" w:line="360" w:lineRule="auto"/>
        <w:ind w:firstLine="567"/>
        <w:jc w:val="both"/>
        <w:rPr>
          <w:rFonts w:ascii="Arial" w:hAnsi="Arial" w:cs="Arial"/>
          <w:lang w:val="es-MX" w:eastAsia="es-MX"/>
        </w:rPr>
      </w:pPr>
      <w:r w:rsidRPr="00873299">
        <w:rPr>
          <w:rFonts w:ascii="Arial" w:hAnsi="Arial" w:cs="Arial"/>
          <w:bCs/>
        </w:rPr>
        <w:t>En adición a ello, la profesión de enfermería indudablemente exige de una competencia profesional; sin embargo, también requiere de diversos principios, fundados en el respeto de la dignidad humana como la beneficencia y no maleficencia, justica, autonomía, privacidad, fidelidad, veracidad, confiabilidad, solidaridad, tolerancia, así como el valor fundamental de la vida humana, entre otros.</w:t>
      </w:r>
    </w:p>
    <w:p w14:paraId="27825F8A" w14:textId="77777777" w:rsidR="00633A25" w:rsidRPr="00873299" w:rsidRDefault="00633A25" w:rsidP="00CF6927">
      <w:pPr>
        <w:pStyle w:val="NormalWeb"/>
        <w:shd w:val="clear" w:color="auto" w:fill="FFFFFF"/>
        <w:spacing w:before="0" w:beforeAutospacing="0" w:after="0" w:afterAutospacing="0" w:line="360" w:lineRule="auto"/>
        <w:ind w:firstLine="567"/>
        <w:jc w:val="both"/>
        <w:rPr>
          <w:rFonts w:ascii="Arial" w:hAnsi="Arial" w:cs="Arial"/>
          <w:lang w:val="es-MX" w:eastAsia="es-MX"/>
        </w:rPr>
      </w:pPr>
    </w:p>
    <w:p w14:paraId="7EBB2CF1" w14:textId="77777777" w:rsidR="00633A25" w:rsidRPr="00873299" w:rsidRDefault="00633A25" w:rsidP="00C9596C">
      <w:pPr>
        <w:pStyle w:val="NormalWeb"/>
        <w:shd w:val="clear" w:color="auto" w:fill="FFFFFF"/>
        <w:spacing w:before="0" w:beforeAutospacing="0" w:after="0" w:afterAutospacing="0" w:line="360" w:lineRule="auto"/>
        <w:ind w:firstLine="567"/>
        <w:jc w:val="both"/>
        <w:rPr>
          <w:rFonts w:ascii="Arial" w:hAnsi="Arial" w:cs="Arial"/>
          <w:bCs/>
        </w:rPr>
      </w:pPr>
      <w:r w:rsidRPr="00873299">
        <w:rPr>
          <w:rFonts w:ascii="Arial" w:hAnsi="Arial" w:cs="Arial"/>
          <w:lang w:val="es-MX" w:eastAsia="es-MX"/>
        </w:rPr>
        <w:t xml:space="preserve">Derivado de lo anterior, </w:t>
      </w:r>
      <w:r w:rsidRPr="00873299">
        <w:rPr>
          <w:rFonts w:ascii="Arial" w:hAnsi="Arial" w:cs="Arial"/>
          <w:bCs/>
        </w:rPr>
        <w:t>en el año 2021, Cristian Morales (representante de la Organización Panamericana de la Salud y la Organización Mundial en México), indicó que “</w:t>
      </w:r>
      <w:r w:rsidRPr="00873299">
        <w:rPr>
          <w:rFonts w:ascii="Arial" w:hAnsi="Arial" w:cs="Arial"/>
          <w:bCs/>
          <w:i/>
          <w:iCs/>
        </w:rPr>
        <w:t xml:space="preserve">la pandemia puso de manifiesto de manera conmovedora, el papel fundamental que desempeñan las enfermeras, enfermeros y otros trabajadores de la salud para proteger la salud de las personas y salvar vidas”, </w:t>
      </w:r>
      <w:r w:rsidRPr="00873299">
        <w:rPr>
          <w:rFonts w:ascii="Arial" w:hAnsi="Arial" w:cs="Arial"/>
          <w:bCs/>
        </w:rPr>
        <w:t xml:space="preserve">razón por la cual es de suma importancia destacar constantemente la importancia de su profesión. </w:t>
      </w:r>
    </w:p>
    <w:p w14:paraId="2C0CDFAE" w14:textId="7C5930DD" w:rsidR="00633A25" w:rsidRPr="00873299" w:rsidRDefault="00633A25" w:rsidP="00CF6927">
      <w:pPr>
        <w:pStyle w:val="NormalWeb"/>
        <w:shd w:val="clear" w:color="auto" w:fill="FFFFFF"/>
        <w:spacing w:before="0" w:beforeAutospacing="0" w:after="0" w:afterAutospacing="0" w:line="360" w:lineRule="auto"/>
        <w:ind w:firstLine="567"/>
        <w:jc w:val="both"/>
        <w:rPr>
          <w:rFonts w:ascii="Arial" w:hAnsi="Arial" w:cs="Arial"/>
          <w:lang w:val="es-MX" w:eastAsia="es-MX"/>
        </w:rPr>
      </w:pPr>
    </w:p>
    <w:p w14:paraId="784274DD" w14:textId="7513C1C5" w:rsidR="008050E3" w:rsidRPr="00873299" w:rsidRDefault="00633A25" w:rsidP="00C9596C">
      <w:pPr>
        <w:pStyle w:val="NormalWeb"/>
        <w:shd w:val="clear" w:color="auto" w:fill="FFFFFF"/>
        <w:spacing w:before="0" w:beforeAutospacing="0" w:after="0" w:afterAutospacing="0" w:line="360" w:lineRule="auto"/>
        <w:jc w:val="both"/>
        <w:rPr>
          <w:rFonts w:ascii="Arial" w:hAnsi="Arial" w:cs="Arial"/>
        </w:rPr>
      </w:pPr>
      <w:r w:rsidRPr="00873299">
        <w:rPr>
          <w:rFonts w:ascii="Arial" w:hAnsi="Arial" w:cs="Arial"/>
          <w:b/>
          <w:bCs/>
          <w:lang w:val="es-MX" w:eastAsia="es-MX"/>
        </w:rPr>
        <w:t xml:space="preserve">TERCERA. </w:t>
      </w:r>
      <w:r w:rsidR="008050E3" w:rsidRPr="00873299">
        <w:rPr>
          <w:rFonts w:ascii="Arial" w:hAnsi="Arial" w:cs="Arial"/>
        </w:rPr>
        <w:t>Nuestras enfermeras y enfermeros son una parte vital dentro de la atención médica, ya que son las primeras personas en recibir a los pacientes y de acompañarlos en cada etapa que los lleve a recuperar la salud, brindándoles cuidados y atenciones.</w:t>
      </w:r>
    </w:p>
    <w:p w14:paraId="7EB736F6" w14:textId="77777777" w:rsidR="008050E3" w:rsidRPr="00873299" w:rsidRDefault="008050E3" w:rsidP="00CF6927">
      <w:pPr>
        <w:pStyle w:val="NormalWeb"/>
        <w:shd w:val="clear" w:color="auto" w:fill="FCFCFC"/>
        <w:spacing w:before="0" w:beforeAutospacing="0" w:after="0" w:afterAutospacing="0" w:line="360" w:lineRule="auto"/>
        <w:ind w:firstLine="567"/>
        <w:jc w:val="both"/>
        <w:rPr>
          <w:rFonts w:ascii="Arial" w:hAnsi="Arial" w:cs="Arial"/>
          <w:lang w:val="es-MX" w:eastAsia="es-MX"/>
        </w:rPr>
      </w:pPr>
    </w:p>
    <w:p w14:paraId="41DB14F1" w14:textId="59F9D3F8" w:rsidR="003E3846" w:rsidRPr="00873299" w:rsidRDefault="003E3846" w:rsidP="00EB123B">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lang w:val="es-MX" w:eastAsia="es-MX"/>
        </w:rPr>
        <w:t xml:space="preserve">Es por tal motivo, que </w:t>
      </w:r>
      <w:r w:rsidR="00C9596C">
        <w:rPr>
          <w:rFonts w:ascii="Arial" w:hAnsi="Arial" w:cs="Arial"/>
          <w:lang w:val="es-MX" w:eastAsia="es-MX"/>
        </w:rPr>
        <w:t xml:space="preserve">desde </w:t>
      </w:r>
      <w:r w:rsidRPr="00873299">
        <w:rPr>
          <w:rFonts w:ascii="Arial" w:hAnsi="Arial" w:cs="Arial"/>
          <w:bCs/>
        </w:rPr>
        <w:t>1965, alrededor del mundo, cada 12 de mayo se celebra el Día Internacional de la Enfermería, para reconocer y homenajear la loable labor que realizan las enfermeras y los enfermeros en el ejercicio de su profesión en beneficio de toda la humanidad.</w:t>
      </w:r>
    </w:p>
    <w:p w14:paraId="0CBF3F97"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1FF735C3" w14:textId="77777777" w:rsidR="003E3846" w:rsidRPr="00873299" w:rsidRDefault="003E3846" w:rsidP="00EB123B">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 xml:space="preserve">Se tiene a bien señalar, que esta conmemoración se lleva a cabo en la fecha antes referida, a fin de rendirle tributo a quien es considerada como la fundadora de la enfermería moderna, es decir, a Florence </w:t>
      </w:r>
      <w:proofErr w:type="spellStart"/>
      <w:r w:rsidRPr="00873299">
        <w:rPr>
          <w:rFonts w:ascii="Arial" w:hAnsi="Arial" w:cs="Arial"/>
          <w:bCs/>
        </w:rPr>
        <w:t>Nightingale</w:t>
      </w:r>
      <w:proofErr w:type="spellEnd"/>
      <w:r w:rsidRPr="00873299">
        <w:rPr>
          <w:rFonts w:ascii="Arial" w:hAnsi="Arial" w:cs="Arial"/>
          <w:bCs/>
        </w:rPr>
        <w:t xml:space="preserve">, quien nació precisamente el 12 de mayo de 1820 en Florencia, Italia. </w:t>
      </w:r>
    </w:p>
    <w:p w14:paraId="69D62C44"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586D0FE8" w14:textId="77777777" w:rsidR="003E3846" w:rsidRPr="00873299" w:rsidRDefault="003E3846" w:rsidP="00EB123B">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 xml:space="preserve">De igual manera, es menester, destacar que la Organización Mundial de la Salud designó al 2020 como “Año de la enfermera y la partera” en celebración del bicentenario del nacimiento de Florence </w:t>
      </w:r>
      <w:proofErr w:type="spellStart"/>
      <w:r w:rsidRPr="00873299">
        <w:rPr>
          <w:rFonts w:ascii="Arial" w:hAnsi="Arial" w:cs="Arial"/>
          <w:bCs/>
        </w:rPr>
        <w:t>Nightingale</w:t>
      </w:r>
      <w:proofErr w:type="spellEnd"/>
      <w:r w:rsidRPr="00873299">
        <w:rPr>
          <w:rFonts w:ascii="Arial" w:hAnsi="Arial" w:cs="Arial"/>
          <w:bCs/>
        </w:rPr>
        <w:t>, el cual, inesperadamente coincidió con la pandemia por la propagación del virus COVID-19. Esta crisis de salud internacional presentó muchos riesgos para la población mundial, principalmente para todas aquellas enfermeras y enfermeros que por su profesión y vocación de servicio se colocaron en la primera línea para combatirla, convirtiéndolos en uno de los sectores más vulnerables.</w:t>
      </w:r>
    </w:p>
    <w:p w14:paraId="6B082400"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325A0358" w14:textId="72F5AA69" w:rsidR="003E3846" w:rsidRPr="00873299" w:rsidRDefault="003E3846" w:rsidP="00EB123B">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Por lo que, sin duda alguna, independientemente de las crisis sanitarias por las que ha atravesado la sociedad en el mundo, la enfermería representa un gran pilar dentro del sector salud puesto que siempre ha estado al frente, trabajando las 24 horas del día, los 365 días del año para protege</w:t>
      </w:r>
      <w:r w:rsidR="00EB123B">
        <w:rPr>
          <w:rFonts w:ascii="Arial" w:hAnsi="Arial" w:cs="Arial"/>
          <w:bCs/>
        </w:rPr>
        <w:t xml:space="preserve">r, cuidar y mantener la salud y </w:t>
      </w:r>
      <w:r w:rsidRPr="00873299">
        <w:rPr>
          <w:rFonts w:ascii="Arial" w:hAnsi="Arial" w:cs="Arial"/>
          <w:bCs/>
        </w:rPr>
        <w:t>bienestar de las y los pacientes, así como de la sociedad en general.</w:t>
      </w:r>
    </w:p>
    <w:p w14:paraId="347F0A5B" w14:textId="423F1DD0" w:rsidR="003E3846" w:rsidRPr="00873299" w:rsidRDefault="003E3846" w:rsidP="00CF6927">
      <w:pPr>
        <w:pStyle w:val="NormalWeb"/>
        <w:shd w:val="clear" w:color="auto" w:fill="FCFCFC"/>
        <w:spacing w:before="0" w:beforeAutospacing="0" w:after="0" w:afterAutospacing="0" w:line="360" w:lineRule="auto"/>
        <w:ind w:firstLine="567"/>
        <w:jc w:val="both"/>
        <w:rPr>
          <w:rFonts w:ascii="Arial" w:hAnsi="Arial" w:cs="Arial"/>
          <w:lang w:val="es-MX" w:eastAsia="es-MX"/>
        </w:rPr>
      </w:pPr>
    </w:p>
    <w:p w14:paraId="288A384D" w14:textId="1850455D" w:rsidR="008050E3" w:rsidRPr="00873299" w:rsidRDefault="008050E3" w:rsidP="00D31FC2">
      <w:pPr>
        <w:pStyle w:val="NormalWeb"/>
        <w:shd w:val="clear" w:color="auto" w:fill="FCFCFC"/>
        <w:spacing w:before="0" w:beforeAutospacing="0" w:after="0" w:afterAutospacing="0" w:line="360" w:lineRule="auto"/>
        <w:ind w:firstLine="708"/>
        <w:jc w:val="both"/>
        <w:rPr>
          <w:rFonts w:ascii="Arial" w:hAnsi="Arial" w:cs="Arial"/>
        </w:rPr>
      </w:pPr>
      <w:r w:rsidRPr="00873299">
        <w:rPr>
          <w:rFonts w:ascii="Arial" w:hAnsi="Arial" w:cs="Arial"/>
        </w:rPr>
        <w:t>Es por tal motivo</w:t>
      </w:r>
      <w:r w:rsidR="003E3846" w:rsidRPr="00873299">
        <w:rPr>
          <w:rFonts w:ascii="Arial" w:hAnsi="Arial" w:cs="Arial"/>
        </w:rPr>
        <w:t>,</w:t>
      </w:r>
      <w:r w:rsidRPr="00873299">
        <w:rPr>
          <w:rFonts w:ascii="Arial" w:hAnsi="Arial" w:cs="Arial"/>
        </w:rPr>
        <w:t xml:space="preserve"> que se debe celebra</w:t>
      </w:r>
      <w:r w:rsidR="00014BCF" w:rsidRPr="00873299">
        <w:rPr>
          <w:rFonts w:ascii="Arial" w:hAnsi="Arial" w:cs="Arial"/>
        </w:rPr>
        <w:t xml:space="preserve">r </w:t>
      </w:r>
      <w:r w:rsidRPr="00873299">
        <w:rPr>
          <w:rFonts w:ascii="Arial" w:hAnsi="Arial" w:cs="Arial"/>
        </w:rPr>
        <w:t>con orgullo el Día Internacional de la Enfermería expresándoles nuestra gratitud, ya que para ser enfermera o enfermero hay que tener un alto sentido de responsabilidad, pero sobre todo de generosidad, espíritu de servicio y amor al prójimo para llevar a los pacientes un poco de alivio y tranquilidad.</w:t>
      </w:r>
    </w:p>
    <w:p w14:paraId="65D9177C" w14:textId="77777777" w:rsidR="00633A25" w:rsidRPr="00873299" w:rsidRDefault="00633A25" w:rsidP="00CF6927">
      <w:pPr>
        <w:pStyle w:val="Default"/>
        <w:spacing w:line="360" w:lineRule="auto"/>
        <w:ind w:firstLine="567"/>
        <w:jc w:val="both"/>
        <w:rPr>
          <w:color w:val="auto"/>
        </w:rPr>
      </w:pPr>
    </w:p>
    <w:p w14:paraId="04F6FCB8" w14:textId="1C506A36"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r w:rsidRPr="00873299">
        <w:rPr>
          <w:rFonts w:ascii="Arial" w:hAnsi="Arial" w:cs="Arial"/>
          <w:b/>
        </w:rPr>
        <w:t>CUARTA</w:t>
      </w:r>
      <w:r w:rsidR="004A5886" w:rsidRPr="00873299">
        <w:rPr>
          <w:rFonts w:ascii="Arial" w:hAnsi="Arial" w:cs="Arial"/>
          <w:b/>
        </w:rPr>
        <w:t xml:space="preserve">. </w:t>
      </w:r>
      <w:r w:rsidRPr="00873299">
        <w:rPr>
          <w:rFonts w:ascii="Arial" w:hAnsi="Arial" w:cs="Arial"/>
          <w:bCs/>
        </w:rPr>
        <w:t xml:space="preserve">A nivel mundial, si bien es cierto que Florence </w:t>
      </w:r>
      <w:proofErr w:type="spellStart"/>
      <w:r w:rsidRPr="00873299">
        <w:rPr>
          <w:rFonts w:ascii="Arial" w:hAnsi="Arial" w:cs="Arial"/>
          <w:bCs/>
        </w:rPr>
        <w:t>Nightingale</w:t>
      </w:r>
      <w:proofErr w:type="spellEnd"/>
      <w:r w:rsidRPr="00873299">
        <w:rPr>
          <w:rFonts w:ascii="Arial" w:hAnsi="Arial" w:cs="Arial"/>
          <w:bCs/>
        </w:rPr>
        <w:t xml:space="preserve"> es la principal fundadora de la enfermería moderna, tal como se ha descrito, esto no significa que además de ella existieran otras grandes referentes, ejemplo de ello, es el caso de la enfermera mexicana Refugio Esteves Reyes, reconocida como la primera enfermera militar, también llamada “Madre Cuca”, a raíz de la forma maternal, llena de atenciones y cuidados, con la que trató a los enfermos y heridos durante su vida. </w:t>
      </w:r>
    </w:p>
    <w:p w14:paraId="1249D5D8"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359D7F62" w14:textId="512BFAA5" w:rsidR="003E3846" w:rsidRPr="00873299" w:rsidRDefault="003E3846" w:rsidP="003E3846">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Poco son los datos que se tienen de su vida personal antes de su labor como enfermera, sin embargo, su nacimiento data en el año 1881. A su vez, se ha registrado que a la edad de 25 años quedó viuda y con hijos, encontrándose así en la necesidad de salir adelante, razón por la cual se trasladó a la ciudad de Guadalajara, donde encontró trabajo como costurera en un hospital.</w:t>
      </w:r>
    </w:p>
    <w:p w14:paraId="762CAA1D"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2A8720BC" w14:textId="458E51E3" w:rsidR="003E3846" w:rsidRPr="00873299" w:rsidRDefault="003E3846" w:rsidP="003E3846">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 xml:space="preserve">Posterior a ello, trabajó como auxiliar en el departamento de cirugía, lugar en el que, al demostrar su interés en el cuidado de los enfermos, el General </w:t>
      </w:r>
      <w:proofErr w:type="spellStart"/>
      <w:r w:rsidRPr="00873299">
        <w:rPr>
          <w:rFonts w:ascii="Arial" w:hAnsi="Arial" w:cs="Arial"/>
          <w:bCs/>
        </w:rPr>
        <w:t>Urriza</w:t>
      </w:r>
      <w:proofErr w:type="spellEnd"/>
      <w:r w:rsidRPr="00873299">
        <w:rPr>
          <w:rFonts w:ascii="Arial" w:hAnsi="Arial" w:cs="Arial"/>
          <w:bCs/>
        </w:rPr>
        <w:t xml:space="preserve"> le otorgó el grado de Sargento Primero, designándola así, como enfermera en el hospital que atendía a los primeros heridos de la revolución. Es de esta manera, como inició su labor como enfermera. </w:t>
      </w:r>
    </w:p>
    <w:p w14:paraId="1CFF8C10"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12AD0B65" w14:textId="77777777" w:rsidR="003E3846" w:rsidRPr="00873299" w:rsidRDefault="003E3846" w:rsidP="003E3846">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 xml:space="preserve">En el año de 1902 conformó un equipo de enfermeras llamado los “Ángeles”, integrado por mujeres valientes, heroínas anónimas, mismas que formaron cuadrillas de primeros auxilios con la finalidad de atender a los heridos del campo de batalla. Este equipo se extendió a varias ciudades del país, y las mujeres que lo conformaban fueron llamadas para dirigir escuelas de enfermería, como la de Cardiología y el Instituto </w:t>
      </w:r>
      <w:proofErr w:type="spellStart"/>
      <w:r w:rsidRPr="00873299">
        <w:rPr>
          <w:rFonts w:ascii="Arial" w:hAnsi="Arial" w:cs="Arial"/>
          <w:bCs/>
        </w:rPr>
        <w:t>Marillac</w:t>
      </w:r>
      <w:proofErr w:type="spellEnd"/>
      <w:r w:rsidRPr="00873299">
        <w:rPr>
          <w:rFonts w:ascii="Arial" w:hAnsi="Arial" w:cs="Arial"/>
          <w:bCs/>
        </w:rPr>
        <w:t>; la del Hospital Inglés (1911); así como la de la Escuela de Monterrey (1914).</w:t>
      </w:r>
    </w:p>
    <w:p w14:paraId="139AE368"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57D183F7" w14:textId="73F12527" w:rsidR="003E3846" w:rsidRPr="00873299" w:rsidRDefault="003E3846" w:rsidP="003E3846">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Su labor humanitaria la llevó a prestar sus servicios como enfermera en distintos estados como Querétaro, Guanajuato y Guadalajara, siendo éste último, donde atendería a cientos de heridos derivados de un descarrilamiento causado por los revolucionarios en el año de 1910. Durante la época revolucionaria, arriesgó su vida constantemente en el campo de batalla, en donde atendía a los heridos de bala. También en esos años, específicamente en el año 1915, tenía a su cargo un carro-hospital de cirugía que, a pesar de la carencia de recursos del mismo, ella siempre encontraba la forma de ejercer su profesión y de administrar sus cuidados de la mejor manera posible, motivo por el cual se le nombró “Madre Cuca”.</w:t>
      </w:r>
    </w:p>
    <w:p w14:paraId="14FCDE68"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1BC07BEA" w14:textId="168AE98C" w:rsidR="003E3846" w:rsidRPr="00873299" w:rsidRDefault="003E3846" w:rsidP="003E3846">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 xml:space="preserve">En ese mismo año, estando en el campo de batalla, recibió un balazo en el lado izquierdo del cuello, provocándole una conmoción cerebral, </w:t>
      </w:r>
      <w:r w:rsidR="00F63AA0" w:rsidRPr="00873299">
        <w:rPr>
          <w:rFonts w:ascii="Arial" w:hAnsi="Arial" w:cs="Arial"/>
          <w:bCs/>
        </w:rPr>
        <w:t xml:space="preserve">misma </w:t>
      </w:r>
      <w:r w:rsidRPr="00873299">
        <w:rPr>
          <w:rFonts w:ascii="Arial" w:hAnsi="Arial" w:cs="Arial"/>
          <w:bCs/>
        </w:rPr>
        <w:t xml:space="preserve">que fue atendida de emergencia; sin embargo, con el tiempo presentó diversas dificultades que ameritaron dos operaciones para extraer la bala, </w:t>
      </w:r>
      <w:r w:rsidR="00F63AA0" w:rsidRPr="00873299">
        <w:rPr>
          <w:rFonts w:ascii="Arial" w:hAnsi="Arial" w:cs="Arial"/>
          <w:bCs/>
        </w:rPr>
        <w:t xml:space="preserve">las cuales </w:t>
      </w:r>
      <w:r w:rsidRPr="00873299">
        <w:rPr>
          <w:rFonts w:ascii="Arial" w:hAnsi="Arial" w:cs="Arial"/>
          <w:bCs/>
        </w:rPr>
        <w:t xml:space="preserve">no fueron exitosas, </w:t>
      </w:r>
      <w:r w:rsidR="00F63AA0" w:rsidRPr="00873299">
        <w:rPr>
          <w:rFonts w:ascii="Arial" w:hAnsi="Arial" w:cs="Arial"/>
          <w:bCs/>
        </w:rPr>
        <w:t>por lo que</w:t>
      </w:r>
      <w:r w:rsidRPr="00873299">
        <w:rPr>
          <w:rFonts w:ascii="Arial" w:hAnsi="Arial" w:cs="Arial"/>
          <w:bCs/>
        </w:rPr>
        <w:t xml:space="preserve">, dicho proyectil la acompañó el resto de su vida y de su labor humanitaria. </w:t>
      </w:r>
    </w:p>
    <w:p w14:paraId="425E8A0A"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4C2CAA0E" w14:textId="36D97FB2" w:rsidR="003E3846" w:rsidRPr="00873299" w:rsidRDefault="003E3846" w:rsidP="00F63AA0">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Si bien es cierto que Refugio Esteves Reyes, no contaba con conocimientos académicos de enfermería y su experiencia provenía de la observación, práctica y sentido común; en el año 1940, a los 59 años de edad, después de ingresar a un curso impartido por el cirujano Donato Moreno Muro, obtuvo el grado de enfermera</w:t>
      </w:r>
      <w:r w:rsidR="00F63AA0" w:rsidRPr="00873299">
        <w:rPr>
          <w:rFonts w:ascii="Arial" w:hAnsi="Arial" w:cs="Arial"/>
          <w:bCs/>
        </w:rPr>
        <w:t>;</w:t>
      </w:r>
      <w:r w:rsidRPr="00873299">
        <w:rPr>
          <w:rFonts w:ascii="Arial" w:hAnsi="Arial" w:cs="Arial"/>
          <w:bCs/>
        </w:rPr>
        <w:t xml:space="preserve"> </w:t>
      </w:r>
      <w:r w:rsidR="00F63AA0" w:rsidRPr="00873299">
        <w:rPr>
          <w:rFonts w:ascii="Arial" w:hAnsi="Arial" w:cs="Arial"/>
          <w:bCs/>
        </w:rPr>
        <w:t>y p</w:t>
      </w:r>
      <w:r w:rsidRPr="00873299">
        <w:rPr>
          <w:rFonts w:ascii="Arial" w:hAnsi="Arial" w:cs="Arial"/>
          <w:bCs/>
        </w:rPr>
        <w:t>osteriormente, fue nombrada teniente coronel y reconocida como veterana de la Revolución Mexicana.</w:t>
      </w:r>
      <w:r w:rsidR="00F63AA0" w:rsidRPr="00873299">
        <w:rPr>
          <w:rFonts w:ascii="Arial" w:hAnsi="Arial" w:cs="Arial"/>
          <w:bCs/>
        </w:rPr>
        <w:t xml:space="preserve"> En tal virtud, e</w:t>
      </w:r>
      <w:r w:rsidRPr="00873299">
        <w:rPr>
          <w:rFonts w:ascii="Arial" w:hAnsi="Arial" w:cs="Arial"/>
          <w:bCs/>
        </w:rPr>
        <w:t xml:space="preserve">l H. Congreso de la Unión reconociendo su dedicación, le otorgó la Medalla de Honor, así como una pensión vitalicia la cual le sostuvo hasta su muerte ocurrida el 17 de abril de 1956. </w:t>
      </w:r>
    </w:p>
    <w:p w14:paraId="6884B513" w14:textId="77777777" w:rsidR="003E3846" w:rsidRPr="00873299" w:rsidRDefault="003E3846" w:rsidP="003E3846">
      <w:pPr>
        <w:pStyle w:val="NormalWeb"/>
        <w:shd w:val="clear" w:color="auto" w:fill="FFFFFF"/>
        <w:spacing w:before="0" w:beforeAutospacing="0" w:after="0" w:afterAutospacing="0" w:line="360" w:lineRule="auto"/>
        <w:jc w:val="both"/>
        <w:rPr>
          <w:rFonts w:ascii="Arial" w:hAnsi="Arial" w:cs="Arial"/>
          <w:bCs/>
        </w:rPr>
      </w:pPr>
    </w:p>
    <w:p w14:paraId="5817E672" w14:textId="15EA6BBA" w:rsidR="0099139F" w:rsidRPr="00873299" w:rsidRDefault="00F63AA0" w:rsidP="0099139F">
      <w:pPr>
        <w:spacing w:line="360" w:lineRule="auto"/>
        <w:jc w:val="both"/>
        <w:rPr>
          <w:rFonts w:ascii="Arial" w:hAnsi="Arial" w:cs="Arial"/>
          <w:bCs/>
        </w:rPr>
      </w:pPr>
      <w:r w:rsidRPr="00873299">
        <w:rPr>
          <w:rFonts w:ascii="Arial" w:hAnsi="Arial" w:cs="Arial"/>
          <w:b/>
          <w:bCs/>
        </w:rPr>
        <w:t xml:space="preserve">QUINTA. </w:t>
      </w:r>
      <w:r w:rsidR="004A5886" w:rsidRPr="00873299">
        <w:rPr>
          <w:rFonts w:ascii="Arial" w:hAnsi="Arial" w:cs="Arial"/>
        </w:rPr>
        <w:t xml:space="preserve">Es de señalar que la referida iniciativa propone crear el reconocimiento </w:t>
      </w:r>
      <w:r w:rsidR="00192C62" w:rsidRPr="00873299">
        <w:rPr>
          <w:rFonts w:ascii="Arial" w:hAnsi="Arial" w:cs="Arial"/>
          <w:lang w:val="es-MX" w:eastAsia="es-MX"/>
        </w:rPr>
        <w:t>“</w:t>
      </w:r>
      <w:r w:rsidR="00ED48BD" w:rsidRPr="00873299">
        <w:rPr>
          <w:rFonts w:ascii="Arial" w:hAnsi="Arial" w:cs="Arial"/>
          <w:bCs/>
        </w:rPr>
        <w:t>Refugio Esteves Reyes del H. Congreso del Estado de Yucatán</w:t>
      </w:r>
      <w:r w:rsidRPr="00873299">
        <w:rPr>
          <w:rFonts w:ascii="Arial" w:hAnsi="Arial" w:cs="Arial"/>
          <w:bCs/>
        </w:rPr>
        <w:t>”</w:t>
      </w:r>
      <w:r w:rsidR="00192C62" w:rsidRPr="00873299">
        <w:rPr>
          <w:rFonts w:ascii="Arial" w:hAnsi="Arial" w:cs="Arial"/>
          <w:lang w:val="es-MX"/>
        </w:rPr>
        <w:t>,</w:t>
      </w:r>
      <w:r w:rsidR="00EF5F0B" w:rsidRPr="00873299">
        <w:rPr>
          <w:rFonts w:ascii="Arial" w:hAnsi="Arial" w:cs="Arial"/>
          <w:lang w:val="es-MX"/>
        </w:rPr>
        <w:t xml:space="preserve"> </w:t>
      </w:r>
      <w:r w:rsidR="0099139F" w:rsidRPr="00873299">
        <w:rPr>
          <w:rFonts w:ascii="Arial" w:hAnsi="Arial" w:cs="Arial"/>
          <w:bCs/>
        </w:rPr>
        <w:t>en honor a una valiente mujer militar que se distinguió por sus valores como el altruismo, resistencia y patriotismo entre muchas otras virtudes, que además contaba con una gran dedicación y espíritu de servicio a los enfermos. Es por ello, que hoy en día ha pasado orgullosa y merecidamente a la historia de México como la primera enfermera militar, misma que es considerada como una de las principales y más grandes referentes de la enfermería de nuestro país.</w:t>
      </w:r>
    </w:p>
    <w:p w14:paraId="535A91BF" w14:textId="77777777" w:rsidR="0099139F" w:rsidRPr="00873299" w:rsidRDefault="0099139F" w:rsidP="0099139F">
      <w:pPr>
        <w:spacing w:line="360" w:lineRule="auto"/>
        <w:jc w:val="both"/>
        <w:rPr>
          <w:rFonts w:ascii="Arial" w:hAnsi="Arial" w:cs="Arial"/>
          <w:bCs/>
        </w:rPr>
      </w:pPr>
    </w:p>
    <w:p w14:paraId="6307FB81" w14:textId="77777777" w:rsidR="00930E86" w:rsidRDefault="0099139F" w:rsidP="00930E86">
      <w:pPr>
        <w:spacing w:line="360" w:lineRule="auto"/>
        <w:ind w:firstLine="708"/>
        <w:jc w:val="both"/>
        <w:rPr>
          <w:rFonts w:ascii="Arial" w:hAnsi="Arial" w:cs="Arial"/>
          <w:bCs/>
        </w:rPr>
      </w:pPr>
      <w:r w:rsidRPr="00873299">
        <w:rPr>
          <w:rFonts w:ascii="Arial" w:hAnsi="Arial" w:cs="Arial"/>
          <w:bCs/>
        </w:rPr>
        <w:t>De igual manera, este reconocimiento, tendrá un gran impacto en nuestro Estado, en virtud de que no sólo abonará a socializar la importancia de la enfermería, sino que también permitirá reconocer el trabajo de las y los enfermeros destacados en Yucatán.</w:t>
      </w:r>
    </w:p>
    <w:p w14:paraId="288D0510" w14:textId="77777777" w:rsidR="00930E86" w:rsidRDefault="00930E86" w:rsidP="00930E86">
      <w:pPr>
        <w:spacing w:line="360" w:lineRule="auto"/>
        <w:ind w:firstLine="708"/>
        <w:jc w:val="both"/>
        <w:rPr>
          <w:rFonts w:ascii="Arial" w:hAnsi="Arial" w:cs="Arial"/>
          <w:bCs/>
        </w:rPr>
      </w:pPr>
    </w:p>
    <w:p w14:paraId="0DCA3EAD" w14:textId="44486665" w:rsidR="00A60C2C" w:rsidRPr="00873299" w:rsidRDefault="00F63AA0" w:rsidP="00930E86">
      <w:pPr>
        <w:spacing w:line="360" w:lineRule="auto"/>
        <w:ind w:firstLine="708"/>
        <w:jc w:val="both"/>
        <w:rPr>
          <w:rFonts w:ascii="Arial" w:hAnsi="Arial" w:cs="Arial"/>
          <w:bCs/>
        </w:rPr>
      </w:pPr>
      <w:r w:rsidRPr="00873299">
        <w:rPr>
          <w:rFonts w:ascii="Arial" w:hAnsi="Arial" w:cs="Arial"/>
          <w:lang w:val="es-MX" w:eastAsia="es-MX"/>
        </w:rPr>
        <w:t xml:space="preserve">En este tenor, podemos resaltar la importancia que hoy en día </w:t>
      </w:r>
      <w:r w:rsidR="00A60C2C" w:rsidRPr="00873299">
        <w:rPr>
          <w:rFonts w:ascii="Arial" w:hAnsi="Arial" w:cs="Arial"/>
          <w:lang w:val="es-MX" w:eastAsia="es-MX"/>
        </w:rPr>
        <w:t xml:space="preserve">significa esta noble profesión, así como el trabajo de quienes la ejercen, puesto que </w:t>
      </w:r>
      <w:r w:rsidRPr="00873299">
        <w:rPr>
          <w:rFonts w:ascii="Arial" w:hAnsi="Arial" w:cs="Arial"/>
          <w:shd w:val="clear" w:color="auto" w:fill="FFFFFF"/>
        </w:rPr>
        <w:t xml:space="preserve">constituyen el principal elemento de los equipos de salud, </w:t>
      </w:r>
      <w:r w:rsidR="00A60C2C" w:rsidRPr="00873299">
        <w:rPr>
          <w:rFonts w:ascii="Arial" w:hAnsi="Arial" w:cs="Arial"/>
          <w:shd w:val="clear" w:color="auto" w:fill="FFFFFF"/>
        </w:rPr>
        <w:t xml:space="preserve">donde muchas veces </w:t>
      </w:r>
      <w:r w:rsidRPr="00873299">
        <w:rPr>
          <w:rFonts w:ascii="Arial" w:hAnsi="Arial" w:cs="Arial"/>
          <w:shd w:val="clear" w:color="auto" w:fill="FFFFFF"/>
        </w:rPr>
        <w:t xml:space="preserve">son el primero y </w:t>
      </w:r>
      <w:r w:rsidR="00A60C2C" w:rsidRPr="00873299">
        <w:rPr>
          <w:rFonts w:ascii="Arial" w:hAnsi="Arial" w:cs="Arial"/>
          <w:shd w:val="clear" w:color="auto" w:fill="FFFFFF"/>
        </w:rPr>
        <w:t xml:space="preserve">posiblemente </w:t>
      </w:r>
      <w:r w:rsidRPr="00873299">
        <w:rPr>
          <w:rFonts w:ascii="Arial" w:hAnsi="Arial" w:cs="Arial"/>
          <w:shd w:val="clear" w:color="auto" w:fill="FFFFFF"/>
        </w:rPr>
        <w:t>el único recurso humano en contacto con las personas y las comunidades</w:t>
      </w:r>
      <w:r w:rsidR="00A60C2C" w:rsidRPr="00873299">
        <w:rPr>
          <w:rFonts w:ascii="Arial" w:hAnsi="Arial" w:cs="Arial"/>
          <w:shd w:val="clear" w:color="auto" w:fill="FFFFFF"/>
        </w:rPr>
        <w:t xml:space="preserve"> que requieren esos servicios, ya que son los </w:t>
      </w:r>
      <w:r w:rsidR="00A60C2C" w:rsidRPr="00873299">
        <w:rPr>
          <w:rFonts w:ascii="Arial" w:hAnsi="Arial" w:cs="Arial"/>
          <w:bCs/>
        </w:rPr>
        <w:t xml:space="preserve">profesionales del sector salud que prestan su servicio social profesional guiados por una convicción solidaria y una conciencia social, mismos que ante cualquier circunstancia de emergencia ponen sus servicios a disposición de la comunidad. </w:t>
      </w:r>
    </w:p>
    <w:p w14:paraId="198ECE89" w14:textId="77777777" w:rsidR="00A60C2C" w:rsidRPr="00873299" w:rsidRDefault="00A60C2C" w:rsidP="00A60C2C">
      <w:pPr>
        <w:autoSpaceDE w:val="0"/>
        <w:autoSpaceDN w:val="0"/>
        <w:adjustRightInd w:val="0"/>
        <w:spacing w:line="360" w:lineRule="auto"/>
        <w:jc w:val="both"/>
        <w:rPr>
          <w:rFonts w:ascii="Arial" w:hAnsi="Arial" w:cs="Arial"/>
          <w:bCs/>
        </w:rPr>
      </w:pPr>
    </w:p>
    <w:p w14:paraId="1E468724" w14:textId="77777777" w:rsidR="00A60C2C" w:rsidRPr="00873299" w:rsidRDefault="00A60C2C" w:rsidP="00A60C2C">
      <w:pPr>
        <w:pStyle w:val="NormalWeb"/>
        <w:shd w:val="clear" w:color="auto" w:fill="FFFFFF"/>
        <w:spacing w:before="0" w:beforeAutospacing="0" w:after="0" w:afterAutospacing="0" w:line="360" w:lineRule="auto"/>
        <w:ind w:firstLine="708"/>
        <w:jc w:val="both"/>
        <w:rPr>
          <w:rFonts w:ascii="Arial" w:hAnsi="Arial" w:cs="Arial"/>
          <w:bCs/>
        </w:rPr>
      </w:pPr>
      <w:r w:rsidRPr="00873299">
        <w:rPr>
          <w:rFonts w:ascii="Arial" w:hAnsi="Arial" w:cs="Arial"/>
          <w:bCs/>
        </w:rPr>
        <w:t xml:space="preserve">Se tiene a bien recordar, que la enfermería se conforma por todas aquellas personas que desde su formación han demostrado un gran sentido de la profesionalidad, ética, deber de cuidado y entrega absoluta, aportando en todo momento sus conocimientos y experiencias, que les permitan desarrollar y desempeñar el ejercicio de sus funciones con calidad y conciencia profesional. </w:t>
      </w:r>
    </w:p>
    <w:p w14:paraId="3426E408" w14:textId="77777777" w:rsidR="00A60C2C" w:rsidRPr="00873299" w:rsidRDefault="00A60C2C" w:rsidP="00A60C2C">
      <w:pPr>
        <w:pStyle w:val="NormalWeb"/>
        <w:shd w:val="clear" w:color="auto" w:fill="FFFFFF"/>
        <w:spacing w:before="0" w:beforeAutospacing="0" w:after="0" w:afterAutospacing="0" w:line="360" w:lineRule="auto"/>
        <w:ind w:firstLine="708"/>
        <w:jc w:val="both"/>
        <w:rPr>
          <w:rFonts w:ascii="Arial" w:hAnsi="Arial" w:cs="Arial"/>
          <w:bCs/>
        </w:rPr>
      </w:pPr>
    </w:p>
    <w:p w14:paraId="2F77CE51" w14:textId="77777777" w:rsidR="00A60C2C" w:rsidRPr="00873299" w:rsidRDefault="00A60C2C" w:rsidP="00A60C2C">
      <w:pPr>
        <w:pStyle w:val="NormalWeb"/>
        <w:shd w:val="clear" w:color="auto" w:fill="FFFFFF"/>
        <w:spacing w:before="0" w:beforeAutospacing="0" w:after="0" w:afterAutospacing="0" w:line="360" w:lineRule="auto"/>
        <w:ind w:firstLine="708"/>
        <w:jc w:val="both"/>
        <w:rPr>
          <w:rFonts w:ascii="Arial" w:hAnsi="Arial" w:cs="Arial"/>
          <w:shd w:val="clear" w:color="auto" w:fill="FFFFFF"/>
        </w:rPr>
      </w:pPr>
      <w:r w:rsidRPr="00873299">
        <w:rPr>
          <w:rFonts w:ascii="Arial" w:hAnsi="Arial" w:cs="Arial"/>
          <w:bCs/>
        </w:rPr>
        <w:t xml:space="preserve">Derivado de ello, es una realidad que las enfermeras y los enfermeros son personas con altos valores sociales, comprometidas con la prestación de sus servicios, desempeñando un papel de suma importancia en la atención centrada en las personas a su cuidado, ya sean sus pacientes o parte de la población en general, quienes </w:t>
      </w:r>
      <w:r w:rsidR="00F63AA0" w:rsidRPr="00873299">
        <w:rPr>
          <w:rFonts w:ascii="Arial" w:hAnsi="Arial" w:cs="Arial"/>
          <w:shd w:val="clear" w:color="auto" w:fill="FFFFFF"/>
        </w:rPr>
        <w:t>enfrentan todos los días grandes responsabilidades que no percibimos de inmediato y gozan de aptitudes y habilidades que no todos tenemos</w:t>
      </w:r>
      <w:r w:rsidRPr="00873299">
        <w:rPr>
          <w:rFonts w:ascii="Arial" w:hAnsi="Arial" w:cs="Arial"/>
          <w:shd w:val="clear" w:color="auto" w:fill="FFFFFF"/>
        </w:rPr>
        <w:t>.</w:t>
      </w:r>
    </w:p>
    <w:p w14:paraId="0EAF799E" w14:textId="77777777" w:rsidR="00A60C2C" w:rsidRPr="00873299" w:rsidRDefault="00A60C2C" w:rsidP="00A60C2C">
      <w:pPr>
        <w:pStyle w:val="NormalWeb"/>
        <w:shd w:val="clear" w:color="auto" w:fill="FFFFFF"/>
        <w:spacing w:before="0" w:beforeAutospacing="0" w:after="0" w:afterAutospacing="0" w:line="360" w:lineRule="auto"/>
        <w:ind w:firstLine="708"/>
        <w:jc w:val="both"/>
        <w:rPr>
          <w:rFonts w:ascii="Arial" w:hAnsi="Arial" w:cs="Arial"/>
          <w:shd w:val="clear" w:color="auto" w:fill="FFFFFF"/>
        </w:rPr>
      </w:pPr>
    </w:p>
    <w:p w14:paraId="7B52E739" w14:textId="2A7AC427" w:rsidR="004A5886" w:rsidRPr="00873299" w:rsidRDefault="0099139F" w:rsidP="00CF6927">
      <w:pPr>
        <w:autoSpaceDE w:val="0"/>
        <w:autoSpaceDN w:val="0"/>
        <w:adjustRightInd w:val="0"/>
        <w:spacing w:line="360" w:lineRule="auto"/>
        <w:jc w:val="both"/>
        <w:rPr>
          <w:rFonts w:ascii="Arial" w:hAnsi="Arial" w:cs="Arial"/>
          <w:lang w:eastAsia="es-MX"/>
        </w:rPr>
      </w:pPr>
      <w:r w:rsidRPr="00873299">
        <w:rPr>
          <w:rFonts w:ascii="Arial" w:hAnsi="Arial" w:cs="Arial"/>
          <w:b/>
          <w:lang w:val="es-MX" w:eastAsia="es-MX"/>
        </w:rPr>
        <w:t>SEXTA</w:t>
      </w:r>
      <w:r w:rsidR="004A5886" w:rsidRPr="00873299">
        <w:rPr>
          <w:rFonts w:ascii="Arial" w:hAnsi="Arial" w:cs="Arial"/>
          <w:b/>
        </w:rPr>
        <w:t xml:space="preserve">. </w:t>
      </w:r>
      <w:r w:rsidR="004A5886" w:rsidRPr="00873299">
        <w:rPr>
          <w:rFonts w:ascii="Arial" w:hAnsi="Arial" w:cs="Arial"/>
        </w:rPr>
        <w:t xml:space="preserve">De lo anteriormente vertido y después de haber realizado un debido análisis a la multicitada iniciativa, </w:t>
      </w:r>
      <w:r w:rsidR="00AA2312" w:rsidRPr="00873299">
        <w:rPr>
          <w:rFonts w:ascii="Arial" w:hAnsi="Arial" w:cs="Arial"/>
        </w:rPr>
        <w:t xml:space="preserve">las y </w:t>
      </w:r>
      <w:r w:rsidR="004A5886" w:rsidRPr="00873299">
        <w:rPr>
          <w:rFonts w:ascii="Arial" w:hAnsi="Arial" w:cs="Arial"/>
        </w:rPr>
        <w:t>los diputados integrantes de esta Comisión Permanente manifestamos la viabilidad del contenido de la misma, toda vez que co</w:t>
      </w:r>
      <w:r w:rsidR="00B833A4" w:rsidRPr="00873299">
        <w:rPr>
          <w:rFonts w:ascii="Arial" w:hAnsi="Arial" w:cs="Arial"/>
          <w:lang w:eastAsia="es-MX"/>
        </w:rPr>
        <w:t>n este reconocimiento l</w:t>
      </w:r>
      <w:r w:rsidR="00B833A4" w:rsidRPr="00873299">
        <w:rPr>
          <w:rFonts w:ascii="Arial" w:hAnsi="Arial" w:cs="Arial"/>
          <w:shd w:val="clear" w:color="auto" w:fill="FFFFFF"/>
        </w:rPr>
        <w:t>as enfermeras y enfermeros como profesionales comprometidos ante su labor.</w:t>
      </w:r>
    </w:p>
    <w:p w14:paraId="367D80DA" w14:textId="77777777" w:rsidR="004A5886" w:rsidRPr="00873299" w:rsidRDefault="004A5886" w:rsidP="00CF6927">
      <w:pPr>
        <w:autoSpaceDE w:val="0"/>
        <w:autoSpaceDN w:val="0"/>
        <w:adjustRightInd w:val="0"/>
        <w:spacing w:line="360" w:lineRule="auto"/>
        <w:jc w:val="both"/>
        <w:rPr>
          <w:rFonts w:ascii="Arial" w:hAnsi="Arial" w:cs="Arial"/>
          <w:lang w:eastAsia="es-MX"/>
        </w:rPr>
      </w:pPr>
    </w:p>
    <w:p w14:paraId="457CE32E" w14:textId="77777777" w:rsidR="00B833A4" w:rsidRPr="00873299" w:rsidRDefault="00D13253" w:rsidP="00D31FC2">
      <w:pPr>
        <w:autoSpaceDE w:val="0"/>
        <w:autoSpaceDN w:val="0"/>
        <w:adjustRightInd w:val="0"/>
        <w:spacing w:line="360" w:lineRule="auto"/>
        <w:ind w:firstLine="708"/>
        <w:jc w:val="both"/>
        <w:rPr>
          <w:rFonts w:ascii="Arial" w:hAnsi="Arial" w:cs="Arial"/>
          <w:lang w:eastAsia="es-MX"/>
        </w:rPr>
      </w:pPr>
      <w:r w:rsidRPr="00873299">
        <w:rPr>
          <w:rFonts w:ascii="Arial" w:hAnsi="Arial" w:cs="Arial"/>
          <w:bCs/>
        </w:rPr>
        <w:t xml:space="preserve">Cabe señalar, que la iniciativa de decreto fue sometida a modificaciones las cuales fueron analizadas por las y los diputados que integramos esta comisión </w:t>
      </w:r>
      <w:r w:rsidRPr="00873299">
        <w:rPr>
          <w:rFonts w:ascii="Arial" w:hAnsi="Arial" w:cs="Arial"/>
          <w:lang w:val="es-ES_tradnl"/>
        </w:rPr>
        <w:t xml:space="preserve">con el fin de obtener un producto legislativo más eficiente en favor de reconocer </w:t>
      </w:r>
      <w:r w:rsidR="00B833A4" w:rsidRPr="00873299">
        <w:rPr>
          <w:rFonts w:ascii="Arial" w:hAnsi="Arial" w:cs="Arial"/>
          <w:shd w:val="clear" w:color="auto" w:fill="FFFFFF"/>
        </w:rPr>
        <w:t>enfermeras y enfermeros como profesionales comprometidos ante su labor.</w:t>
      </w:r>
    </w:p>
    <w:p w14:paraId="4E8E8B76" w14:textId="576E81F8" w:rsidR="00D13253" w:rsidRPr="00873299" w:rsidRDefault="00D13253" w:rsidP="00CF6927">
      <w:pPr>
        <w:autoSpaceDE w:val="0"/>
        <w:autoSpaceDN w:val="0"/>
        <w:adjustRightInd w:val="0"/>
        <w:spacing w:line="360" w:lineRule="auto"/>
        <w:ind w:firstLine="360"/>
        <w:jc w:val="both"/>
        <w:rPr>
          <w:rFonts w:ascii="Arial" w:hAnsi="Arial" w:cs="Arial"/>
          <w:lang w:eastAsia="es-MX"/>
        </w:rPr>
      </w:pPr>
    </w:p>
    <w:p w14:paraId="0A6523A8" w14:textId="38554548" w:rsidR="004A5886" w:rsidRPr="00873299" w:rsidRDefault="004A5886" w:rsidP="00CF6927">
      <w:pPr>
        <w:autoSpaceDE w:val="0"/>
        <w:autoSpaceDN w:val="0"/>
        <w:adjustRightInd w:val="0"/>
        <w:spacing w:line="360" w:lineRule="auto"/>
        <w:ind w:firstLine="709"/>
        <w:jc w:val="both"/>
        <w:rPr>
          <w:rFonts w:ascii="Arial" w:hAnsi="Arial" w:cs="Arial"/>
        </w:rPr>
      </w:pPr>
      <w:r w:rsidRPr="00873299">
        <w:rPr>
          <w:rFonts w:ascii="Arial" w:hAnsi="Arial" w:cs="Arial"/>
        </w:rPr>
        <w:t xml:space="preserve">Por todo lo expuesto y fundado, </w:t>
      </w:r>
      <w:r w:rsidR="0099139F" w:rsidRPr="00873299">
        <w:rPr>
          <w:rFonts w:ascii="Arial" w:hAnsi="Arial" w:cs="Arial"/>
        </w:rPr>
        <w:t xml:space="preserve">las y </w:t>
      </w:r>
      <w:r w:rsidRPr="00873299">
        <w:rPr>
          <w:rFonts w:ascii="Arial" w:hAnsi="Arial" w:cs="Arial"/>
        </w:rPr>
        <w:t xml:space="preserve">los diputados integrantes de esta Comisión Permanente de </w:t>
      </w:r>
      <w:r w:rsidR="00B833A4" w:rsidRPr="00873299">
        <w:rPr>
          <w:rFonts w:ascii="Arial" w:hAnsi="Arial" w:cs="Arial"/>
        </w:rPr>
        <w:t>Puntos Constitucionales y Gobernación</w:t>
      </w:r>
      <w:r w:rsidRPr="00873299">
        <w:rPr>
          <w:rFonts w:ascii="Arial" w:hAnsi="Arial" w:cs="Arial"/>
        </w:rPr>
        <w:t xml:space="preserve">, consideramos que la creación del reconocimiento </w:t>
      </w:r>
      <w:r w:rsidR="00B833A4" w:rsidRPr="00873299">
        <w:rPr>
          <w:rFonts w:ascii="Arial" w:hAnsi="Arial" w:cs="Arial"/>
          <w:bCs/>
        </w:rPr>
        <w:t>“Refugio Esteves Reyes del H. Congreso del Estado de Yucatán</w:t>
      </w:r>
      <w:r w:rsidR="0099139F" w:rsidRPr="00873299">
        <w:rPr>
          <w:rFonts w:ascii="Arial" w:hAnsi="Arial" w:cs="Arial"/>
          <w:bCs/>
        </w:rPr>
        <w:t>”</w:t>
      </w:r>
      <w:r w:rsidRPr="00873299">
        <w:rPr>
          <w:rFonts w:ascii="Arial" w:hAnsi="Arial" w:cs="Arial"/>
        </w:rPr>
        <w:t>, debe ser aprobado</w:t>
      </w:r>
      <w:r w:rsidR="0099139F" w:rsidRPr="00873299">
        <w:rPr>
          <w:rFonts w:ascii="Arial" w:hAnsi="Arial" w:cs="Arial"/>
        </w:rPr>
        <w:t>, en todos sus términos.</w:t>
      </w:r>
    </w:p>
    <w:p w14:paraId="65159BED" w14:textId="77777777" w:rsidR="004A5886" w:rsidRPr="00873299" w:rsidRDefault="004A5886" w:rsidP="00CF6927">
      <w:pPr>
        <w:autoSpaceDE w:val="0"/>
        <w:autoSpaceDN w:val="0"/>
        <w:adjustRightInd w:val="0"/>
        <w:spacing w:line="360" w:lineRule="auto"/>
        <w:ind w:firstLine="709"/>
        <w:jc w:val="both"/>
        <w:rPr>
          <w:rFonts w:ascii="Arial" w:hAnsi="Arial" w:cs="Arial"/>
        </w:rPr>
      </w:pPr>
    </w:p>
    <w:p w14:paraId="090BC046" w14:textId="4C68AEF9" w:rsidR="004A5886" w:rsidRDefault="004A5886" w:rsidP="00CF6927">
      <w:pPr>
        <w:autoSpaceDE w:val="0"/>
        <w:autoSpaceDN w:val="0"/>
        <w:adjustRightInd w:val="0"/>
        <w:spacing w:line="360" w:lineRule="auto"/>
        <w:ind w:firstLine="709"/>
        <w:jc w:val="both"/>
        <w:rPr>
          <w:rFonts w:ascii="Arial" w:hAnsi="Arial" w:cs="Arial"/>
        </w:rPr>
      </w:pPr>
      <w:r w:rsidRPr="00873299">
        <w:rPr>
          <w:rFonts w:ascii="Arial" w:hAnsi="Arial" w:cs="Arial"/>
        </w:rPr>
        <w:t>En tal virtud, con fundamento en el artículo 30</w:t>
      </w:r>
      <w:r w:rsidR="00AA2312" w:rsidRPr="00873299">
        <w:rPr>
          <w:rFonts w:ascii="Arial" w:hAnsi="Arial" w:cs="Arial"/>
        </w:rPr>
        <w:t>,</w:t>
      </w:r>
      <w:r w:rsidRPr="00873299">
        <w:rPr>
          <w:rFonts w:ascii="Arial" w:hAnsi="Arial" w:cs="Arial"/>
        </w:rPr>
        <w:t xml:space="preserve"> fracción V de la Constitución Polític</w:t>
      </w:r>
      <w:r w:rsidR="00AA2312" w:rsidRPr="00873299">
        <w:rPr>
          <w:rFonts w:ascii="Arial" w:hAnsi="Arial" w:cs="Arial"/>
        </w:rPr>
        <w:t>a;</w:t>
      </w:r>
      <w:r w:rsidR="00EE7C13" w:rsidRPr="00873299">
        <w:rPr>
          <w:rFonts w:ascii="Arial" w:hAnsi="Arial" w:cs="Arial"/>
        </w:rPr>
        <w:t xml:space="preserve"> artículos 18, 43</w:t>
      </w:r>
      <w:r w:rsidR="00AA2312" w:rsidRPr="00873299">
        <w:rPr>
          <w:rFonts w:ascii="Arial" w:hAnsi="Arial" w:cs="Arial"/>
        </w:rPr>
        <w:t>,</w:t>
      </w:r>
      <w:r w:rsidRPr="00873299">
        <w:rPr>
          <w:rFonts w:ascii="Arial" w:hAnsi="Arial" w:cs="Arial"/>
        </w:rPr>
        <w:t xml:space="preserve"> fracción X</w:t>
      </w:r>
      <w:r w:rsidR="00EE7C13" w:rsidRPr="00873299">
        <w:rPr>
          <w:rFonts w:ascii="Arial" w:hAnsi="Arial" w:cs="Arial"/>
        </w:rPr>
        <w:t>V</w:t>
      </w:r>
      <w:r w:rsidR="00AA2312" w:rsidRPr="00873299">
        <w:rPr>
          <w:rFonts w:ascii="Arial" w:hAnsi="Arial" w:cs="Arial"/>
        </w:rPr>
        <w:t>;</w:t>
      </w:r>
      <w:r w:rsidRPr="00873299">
        <w:rPr>
          <w:rFonts w:ascii="Arial" w:hAnsi="Arial" w:cs="Arial"/>
        </w:rPr>
        <w:t xml:space="preserve"> 44</w:t>
      </w:r>
      <w:r w:rsidR="00AA2312" w:rsidRPr="00873299">
        <w:rPr>
          <w:rFonts w:ascii="Arial" w:hAnsi="Arial" w:cs="Arial"/>
        </w:rPr>
        <w:t>,</w:t>
      </w:r>
      <w:r w:rsidRPr="00873299">
        <w:rPr>
          <w:rFonts w:ascii="Arial" w:hAnsi="Arial" w:cs="Arial"/>
        </w:rPr>
        <w:t xml:space="preserve"> fracción VIII de la Ley de Gobierno del Poder Legislativo y</w:t>
      </w:r>
      <w:r w:rsidR="00AA2312" w:rsidRPr="00873299">
        <w:rPr>
          <w:rFonts w:ascii="Arial" w:hAnsi="Arial" w:cs="Arial"/>
        </w:rPr>
        <w:t>,</w:t>
      </w:r>
      <w:r w:rsidRPr="00873299">
        <w:rPr>
          <w:rFonts w:ascii="Arial" w:hAnsi="Arial" w:cs="Arial"/>
        </w:rPr>
        <w:t xml:space="preserve"> 71</w:t>
      </w:r>
      <w:r w:rsidR="00AA2312" w:rsidRPr="00873299">
        <w:rPr>
          <w:rFonts w:ascii="Arial" w:hAnsi="Arial" w:cs="Arial"/>
        </w:rPr>
        <w:t>,</w:t>
      </w:r>
      <w:r w:rsidRPr="00873299">
        <w:rPr>
          <w:rFonts w:ascii="Arial" w:hAnsi="Arial" w:cs="Arial"/>
        </w:rPr>
        <w:t xml:space="preserve"> fracción II del Reglamento de la Ley de Gobierno del Poder Legislativo, todos los ordenamientos del Estado de Yucatán, sometemos a consideración del Pleno del H. Congreso del Estado de Yucatán, el siguiente proyecto de,</w:t>
      </w:r>
    </w:p>
    <w:p w14:paraId="3223FBA2" w14:textId="77777777" w:rsidR="00457267" w:rsidRDefault="00704329" w:rsidP="00DC6793">
      <w:pPr>
        <w:pStyle w:val="NormalWeb"/>
        <w:spacing w:before="0" w:beforeAutospacing="0" w:after="0" w:afterAutospacing="0"/>
        <w:jc w:val="center"/>
        <w:rPr>
          <w:rFonts w:ascii="Arial" w:hAnsi="Arial" w:cs="Arial"/>
          <w:b/>
          <w:lang w:val="es-MX"/>
        </w:rPr>
      </w:pPr>
      <w:r w:rsidRPr="00873299">
        <w:rPr>
          <w:rFonts w:ascii="Arial" w:hAnsi="Arial" w:cs="Arial"/>
          <w:b/>
          <w:lang w:val="es-MX"/>
        </w:rPr>
        <w:br w:type="column"/>
      </w:r>
    </w:p>
    <w:p w14:paraId="5F9E468C" w14:textId="297952C4" w:rsidR="0099139F" w:rsidRPr="00873299" w:rsidRDefault="0099139F" w:rsidP="00DC6793">
      <w:pPr>
        <w:pStyle w:val="NormalWeb"/>
        <w:spacing w:before="0" w:beforeAutospacing="0" w:after="0" w:afterAutospacing="0"/>
        <w:jc w:val="center"/>
        <w:rPr>
          <w:rFonts w:ascii="Arial" w:hAnsi="Arial" w:cs="Arial"/>
          <w:b/>
          <w:lang w:val="es-MX"/>
        </w:rPr>
      </w:pPr>
      <w:r w:rsidRPr="00873299">
        <w:rPr>
          <w:rFonts w:ascii="Arial" w:hAnsi="Arial" w:cs="Arial"/>
          <w:b/>
          <w:lang w:val="es-MX"/>
        </w:rPr>
        <w:t>D E C R E T O</w:t>
      </w:r>
    </w:p>
    <w:p w14:paraId="5605550E" w14:textId="77777777" w:rsidR="0099139F" w:rsidRPr="00873299" w:rsidRDefault="0099139F" w:rsidP="00DC6793">
      <w:pPr>
        <w:pStyle w:val="NormalWeb"/>
        <w:spacing w:before="0" w:beforeAutospacing="0" w:after="0" w:afterAutospacing="0" w:line="360" w:lineRule="auto"/>
        <w:jc w:val="center"/>
        <w:rPr>
          <w:rFonts w:ascii="Arial" w:hAnsi="Arial" w:cs="Arial"/>
          <w:b/>
          <w:lang w:val="es-MX" w:eastAsia="es-MX"/>
        </w:rPr>
      </w:pPr>
    </w:p>
    <w:p w14:paraId="06EF7C0B" w14:textId="77777777" w:rsidR="0099139F" w:rsidRPr="00873299" w:rsidRDefault="0099139F" w:rsidP="00F477AA">
      <w:pPr>
        <w:jc w:val="center"/>
        <w:rPr>
          <w:rFonts w:ascii="Arial" w:hAnsi="Arial" w:cs="Arial"/>
          <w:b/>
          <w:lang w:val="es-MX" w:eastAsia="es-MX"/>
        </w:rPr>
      </w:pPr>
      <w:r w:rsidRPr="00873299">
        <w:rPr>
          <w:rFonts w:ascii="Arial" w:hAnsi="Arial" w:cs="Arial"/>
          <w:b/>
          <w:lang w:val="es-MX" w:eastAsia="es-MX"/>
        </w:rPr>
        <w:t xml:space="preserve">Por el que se crea el Reconocimiento “Refugio Esteves Reyes del </w:t>
      </w:r>
    </w:p>
    <w:p w14:paraId="259CDF04" w14:textId="4DD53217" w:rsidR="0099139F" w:rsidRPr="00873299" w:rsidRDefault="0099139F" w:rsidP="00F477AA">
      <w:pPr>
        <w:jc w:val="center"/>
        <w:rPr>
          <w:rFonts w:ascii="Arial" w:hAnsi="Arial" w:cs="Arial"/>
          <w:b/>
          <w:lang w:val="es-MX"/>
        </w:rPr>
      </w:pPr>
      <w:r w:rsidRPr="00873299">
        <w:rPr>
          <w:rFonts w:ascii="Arial" w:hAnsi="Arial" w:cs="Arial"/>
          <w:b/>
          <w:lang w:val="es-MX" w:eastAsia="es-MX"/>
        </w:rPr>
        <w:t>H. Congreso del Estado de Yucatán</w:t>
      </w:r>
      <w:r w:rsidRPr="00873299">
        <w:rPr>
          <w:rFonts w:ascii="Arial" w:hAnsi="Arial" w:cs="Arial"/>
          <w:b/>
          <w:lang w:val="es-MX"/>
        </w:rPr>
        <w:t>”.</w:t>
      </w:r>
    </w:p>
    <w:p w14:paraId="0E2469A2" w14:textId="77777777" w:rsidR="0099139F" w:rsidRPr="00873299" w:rsidRDefault="0099139F" w:rsidP="00DC6793">
      <w:pPr>
        <w:spacing w:line="360" w:lineRule="auto"/>
        <w:rPr>
          <w:rFonts w:ascii="Arial" w:hAnsi="Arial" w:cs="Arial"/>
          <w:b/>
          <w:lang w:val="es-MX"/>
        </w:rPr>
      </w:pPr>
    </w:p>
    <w:p w14:paraId="25F522C7" w14:textId="77777777" w:rsidR="0099139F" w:rsidRPr="00873299" w:rsidRDefault="0099139F" w:rsidP="00DC6793">
      <w:pPr>
        <w:jc w:val="both"/>
        <w:rPr>
          <w:rFonts w:ascii="Arial" w:hAnsi="Arial" w:cs="Arial"/>
        </w:rPr>
      </w:pPr>
      <w:r w:rsidRPr="00873299">
        <w:rPr>
          <w:rFonts w:ascii="Arial" w:hAnsi="Arial" w:cs="Arial"/>
          <w:b/>
        </w:rPr>
        <w:t>Artículo 1.</w:t>
      </w:r>
      <w:r w:rsidRPr="00873299">
        <w:rPr>
          <w:rFonts w:ascii="Arial" w:hAnsi="Arial" w:cs="Arial"/>
        </w:rPr>
        <w:t xml:space="preserve"> Se crea el Reconocimiento “</w:t>
      </w:r>
      <w:r w:rsidRPr="00873299">
        <w:rPr>
          <w:rFonts w:ascii="Arial" w:hAnsi="Arial" w:cs="Arial"/>
          <w:lang w:val="es-MX" w:eastAsia="es-MX"/>
        </w:rPr>
        <w:t>Refugio Esteves Reyes del H. Congreso del Estado de Yucatán</w:t>
      </w:r>
      <w:r w:rsidRPr="00873299">
        <w:rPr>
          <w:rFonts w:ascii="Arial" w:hAnsi="Arial" w:cs="Arial"/>
        </w:rPr>
        <w:t>”, para reconocer a todas aquellas enfermeras y enfermeros yucatecos que se encuentren en la primera línea de acción, y que por su trabajo, entrega, entusiasmo, compromiso y profesionalismo, se hayan destacado en la atención y cuidado en el bienestar de las personas, a través de la prestación de sus servicios, en el ejercicio de su profesión en el ámbito comunitario y/u hospitalario, ya sea en el primer, segundo o tercer nivel de atención, en el Estado.</w:t>
      </w:r>
    </w:p>
    <w:p w14:paraId="4843E53D" w14:textId="2C7663C0" w:rsidR="0099139F" w:rsidRPr="00873299" w:rsidRDefault="0099139F" w:rsidP="00DC6793">
      <w:pPr>
        <w:tabs>
          <w:tab w:val="left" w:pos="1537"/>
        </w:tabs>
        <w:spacing w:line="360" w:lineRule="auto"/>
        <w:jc w:val="both"/>
        <w:rPr>
          <w:rFonts w:ascii="Arial" w:hAnsi="Arial" w:cs="Arial"/>
        </w:rPr>
      </w:pPr>
    </w:p>
    <w:p w14:paraId="5CA9EC3A" w14:textId="0C57FB21" w:rsidR="009F4782" w:rsidRPr="00873299" w:rsidRDefault="0099139F" w:rsidP="00DC6793">
      <w:pPr>
        <w:jc w:val="both"/>
        <w:rPr>
          <w:rFonts w:ascii="Arial" w:hAnsi="Arial" w:cs="Arial"/>
        </w:rPr>
      </w:pPr>
      <w:r w:rsidRPr="00873299">
        <w:rPr>
          <w:rFonts w:ascii="Arial" w:hAnsi="Arial" w:cs="Arial"/>
          <w:b/>
        </w:rPr>
        <w:t>Artículo 2.</w:t>
      </w:r>
      <w:r w:rsidRPr="00873299">
        <w:rPr>
          <w:rFonts w:ascii="Arial" w:hAnsi="Arial" w:cs="Arial"/>
        </w:rPr>
        <w:t xml:space="preserve"> La Comisión Permanente de Salud y Seguridad Social del H. Congreso del Estado de Yucatán, en el mes de marzo </w:t>
      </w:r>
      <w:r w:rsidR="009F4782" w:rsidRPr="00873299">
        <w:rPr>
          <w:rFonts w:ascii="Arial" w:hAnsi="Arial" w:cs="Arial"/>
        </w:rPr>
        <w:t xml:space="preserve">expedirá la convocatoria misma que estará dirigida a los poderes del Estado; a las organizaciones sociales, científicas y culturales; de enseñanza básica, media y superior; medios de comunicación, asociaciones civiles y demás instituciones públicas y/o privadas de salud </w:t>
      </w:r>
      <w:r w:rsidR="00A32D0E" w:rsidRPr="00873299">
        <w:rPr>
          <w:rFonts w:ascii="Arial" w:hAnsi="Arial" w:cs="Arial"/>
        </w:rPr>
        <w:t>en e</w:t>
      </w:r>
      <w:r w:rsidR="009F4782" w:rsidRPr="00873299">
        <w:rPr>
          <w:rFonts w:ascii="Arial" w:hAnsi="Arial" w:cs="Arial"/>
        </w:rPr>
        <w:t>l Estado, para que presenten a las y los candidatos que consideren sean, merecedores de dicho reconocimiento.</w:t>
      </w:r>
    </w:p>
    <w:p w14:paraId="6E62E191" w14:textId="77777777" w:rsidR="0099139F" w:rsidRPr="00873299" w:rsidRDefault="0099139F" w:rsidP="00DC6793">
      <w:pPr>
        <w:spacing w:line="360" w:lineRule="auto"/>
        <w:jc w:val="both"/>
        <w:rPr>
          <w:rFonts w:ascii="Arial" w:hAnsi="Arial" w:cs="Arial"/>
        </w:rPr>
      </w:pPr>
    </w:p>
    <w:p w14:paraId="62746166" w14:textId="77777777" w:rsidR="0099139F" w:rsidRPr="00873299" w:rsidRDefault="0099139F" w:rsidP="00DC6793">
      <w:pPr>
        <w:ind w:firstLine="708"/>
        <w:jc w:val="both"/>
        <w:rPr>
          <w:rFonts w:ascii="Arial" w:hAnsi="Arial" w:cs="Arial"/>
        </w:rPr>
      </w:pPr>
      <w:r w:rsidRPr="00873299">
        <w:rPr>
          <w:rFonts w:ascii="Arial" w:hAnsi="Arial" w:cs="Arial"/>
        </w:rPr>
        <w:t>Asimismo, la referida convocatoria establecerá el procedimiento y los plazos para la presentación de las propuestas, análisis y dictamen correspondiente.</w:t>
      </w:r>
    </w:p>
    <w:p w14:paraId="25C96B49" w14:textId="77777777" w:rsidR="0099139F" w:rsidRPr="00873299" w:rsidRDefault="0099139F" w:rsidP="00DC6793">
      <w:pPr>
        <w:spacing w:line="360" w:lineRule="auto"/>
        <w:jc w:val="both"/>
        <w:rPr>
          <w:rFonts w:ascii="Arial" w:hAnsi="Arial" w:cs="Arial"/>
        </w:rPr>
      </w:pPr>
      <w:r w:rsidRPr="00873299">
        <w:rPr>
          <w:rFonts w:ascii="Arial" w:hAnsi="Arial" w:cs="Arial"/>
        </w:rPr>
        <w:t xml:space="preserve"> </w:t>
      </w:r>
    </w:p>
    <w:p w14:paraId="3B259235" w14:textId="77777777" w:rsidR="0099139F" w:rsidRPr="00873299" w:rsidRDefault="0099139F" w:rsidP="00DC6793">
      <w:pPr>
        <w:jc w:val="both"/>
        <w:rPr>
          <w:rFonts w:ascii="Arial" w:hAnsi="Arial" w:cs="Arial"/>
        </w:rPr>
      </w:pPr>
      <w:r w:rsidRPr="00873299">
        <w:rPr>
          <w:rFonts w:ascii="Arial" w:hAnsi="Arial" w:cs="Arial"/>
          <w:b/>
        </w:rPr>
        <w:t>Artículo 3.</w:t>
      </w:r>
      <w:r w:rsidRPr="00873299">
        <w:rPr>
          <w:rFonts w:ascii="Arial" w:hAnsi="Arial" w:cs="Arial"/>
        </w:rPr>
        <w:t xml:space="preserve"> Las propuestas que se presenten para el reconocimiento deberán contener al menos lo siguiente: </w:t>
      </w:r>
    </w:p>
    <w:p w14:paraId="2B66C80F" w14:textId="77777777" w:rsidR="0099139F" w:rsidRPr="00873299" w:rsidRDefault="0099139F" w:rsidP="00DC6793">
      <w:pPr>
        <w:spacing w:line="360" w:lineRule="auto"/>
        <w:jc w:val="both"/>
        <w:rPr>
          <w:rFonts w:ascii="Arial" w:hAnsi="Arial" w:cs="Arial"/>
        </w:rPr>
      </w:pPr>
    </w:p>
    <w:p w14:paraId="2115A1E5" w14:textId="1229E8DE" w:rsidR="0099139F" w:rsidRDefault="0099139F" w:rsidP="00DC6793">
      <w:pPr>
        <w:ind w:left="567"/>
        <w:jc w:val="both"/>
        <w:rPr>
          <w:rFonts w:ascii="Arial" w:hAnsi="Arial" w:cs="Arial"/>
        </w:rPr>
      </w:pPr>
      <w:r w:rsidRPr="00873299">
        <w:rPr>
          <w:rFonts w:ascii="Arial" w:hAnsi="Arial" w:cs="Arial"/>
          <w:b/>
        </w:rPr>
        <w:t xml:space="preserve">I. </w:t>
      </w:r>
      <w:r w:rsidRPr="00873299">
        <w:rPr>
          <w:rFonts w:ascii="Arial" w:hAnsi="Arial" w:cs="Arial"/>
        </w:rPr>
        <w:t>Nombre de</w:t>
      </w:r>
      <w:r w:rsidR="00F263BA" w:rsidRPr="00873299">
        <w:rPr>
          <w:rFonts w:ascii="Arial" w:hAnsi="Arial" w:cs="Arial"/>
        </w:rPr>
        <w:t xml:space="preserve"> la persona </w:t>
      </w:r>
      <w:r w:rsidRPr="00873299">
        <w:rPr>
          <w:rFonts w:ascii="Arial" w:hAnsi="Arial" w:cs="Arial"/>
        </w:rPr>
        <w:t xml:space="preserve">candidata al reconocimiento. </w:t>
      </w:r>
    </w:p>
    <w:p w14:paraId="5D663BBF" w14:textId="77777777" w:rsidR="00DC6793" w:rsidRPr="00873299" w:rsidRDefault="00DC6793" w:rsidP="00DC6793">
      <w:pPr>
        <w:spacing w:line="360" w:lineRule="auto"/>
        <w:ind w:left="567"/>
        <w:jc w:val="both"/>
        <w:rPr>
          <w:rFonts w:ascii="Arial" w:hAnsi="Arial" w:cs="Arial"/>
        </w:rPr>
      </w:pPr>
    </w:p>
    <w:p w14:paraId="55F09BBE" w14:textId="614A8AFC" w:rsidR="0099139F" w:rsidRPr="00873299" w:rsidRDefault="0099139F" w:rsidP="00DC6793">
      <w:pPr>
        <w:ind w:left="567"/>
        <w:jc w:val="both"/>
        <w:rPr>
          <w:rFonts w:ascii="Arial" w:hAnsi="Arial" w:cs="Arial"/>
        </w:rPr>
      </w:pPr>
      <w:r w:rsidRPr="00873299">
        <w:rPr>
          <w:rFonts w:ascii="Arial" w:hAnsi="Arial" w:cs="Arial"/>
          <w:b/>
        </w:rPr>
        <w:t xml:space="preserve">II. </w:t>
      </w:r>
      <w:r w:rsidRPr="00873299">
        <w:rPr>
          <w:rFonts w:ascii="Arial" w:hAnsi="Arial" w:cs="Arial"/>
        </w:rPr>
        <w:t>Reseña acerca de la labor realizada en el ejercicio de la profesión de enfermería; así como el motivo por el cual debe ser merecedora la persona candidata al referido reconocimiento</w:t>
      </w:r>
      <w:r w:rsidR="0078379B" w:rsidRPr="00873299">
        <w:rPr>
          <w:rFonts w:ascii="Arial" w:hAnsi="Arial" w:cs="Arial"/>
        </w:rPr>
        <w:t>, acompañados de los documentos que lo acrediten</w:t>
      </w:r>
      <w:r w:rsidRPr="00873299">
        <w:rPr>
          <w:rFonts w:ascii="Arial" w:hAnsi="Arial" w:cs="Arial"/>
        </w:rPr>
        <w:t>.</w:t>
      </w:r>
    </w:p>
    <w:p w14:paraId="0A93A1CB" w14:textId="77777777" w:rsidR="0099139F" w:rsidRDefault="0099139F" w:rsidP="00DC6793">
      <w:pPr>
        <w:spacing w:line="360" w:lineRule="auto"/>
        <w:jc w:val="both"/>
        <w:rPr>
          <w:rFonts w:ascii="Arial" w:hAnsi="Arial" w:cs="Arial"/>
        </w:rPr>
      </w:pPr>
    </w:p>
    <w:p w14:paraId="360EF989" w14:textId="77777777" w:rsidR="00DC6793" w:rsidRPr="00873299" w:rsidRDefault="00DC6793" w:rsidP="00DC6793">
      <w:pPr>
        <w:spacing w:line="360" w:lineRule="auto"/>
        <w:jc w:val="both"/>
        <w:rPr>
          <w:rFonts w:ascii="Arial" w:hAnsi="Arial" w:cs="Arial"/>
        </w:rPr>
      </w:pPr>
    </w:p>
    <w:p w14:paraId="5CB28D16" w14:textId="103CD39E" w:rsidR="0099139F" w:rsidRPr="00873299" w:rsidRDefault="0099139F" w:rsidP="00DC6793">
      <w:pPr>
        <w:jc w:val="both"/>
        <w:rPr>
          <w:rFonts w:ascii="Arial" w:hAnsi="Arial" w:cs="Arial"/>
        </w:rPr>
      </w:pPr>
      <w:r w:rsidRPr="00873299">
        <w:rPr>
          <w:rFonts w:ascii="Arial" w:hAnsi="Arial" w:cs="Arial"/>
          <w:b/>
        </w:rPr>
        <w:t xml:space="preserve">Artículo 4. </w:t>
      </w:r>
      <w:r w:rsidR="00DE457E" w:rsidRPr="00873299">
        <w:rPr>
          <w:rFonts w:ascii="Arial" w:hAnsi="Arial" w:cs="Arial"/>
        </w:rPr>
        <w:t>En el plazo de</w:t>
      </w:r>
      <w:r w:rsidR="00DE457E" w:rsidRPr="00873299">
        <w:rPr>
          <w:rFonts w:ascii="Arial" w:hAnsi="Arial" w:cs="Arial"/>
          <w:b/>
        </w:rPr>
        <w:t xml:space="preserve"> </w:t>
      </w:r>
      <w:r w:rsidRPr="00873299">
        <w:rPr>
          <w:rFonts w:ascii="Arial" w:hAnsi="Arial" w:cs="Arial"/>
        </w:rPr>
        <w:t>los primero</w:t>
      </w:r>
      <w:r w:rsidR="00FE08BE">
        <w:rPr>
          <w:rFonts w:ascii="Arial" w:hAnsi="Arial" w:cs="Arial"/>
        </w:rPr>
        <w:t>s</w:t>
      </w:r>
      <w:r w:rsidRPr="00873299">
        <w:rPr>
          <w:rFonts w:ascii="Arial" w:hAnsi="Arial" w:cs="Arial"/>
        </w:rPr>
        <w:t xml:space="preserve"> 15 días </w:t>
      </w:r>
      <w:r w:rsidR="00FE08BE">
        <w:rPr>
          <w:rFonts w:ascii="Arial" w:hAnsi="Arial" w:cs="Arial"/>
        </w:rPr>
        <w:t>d</w:t>
      </w:r>
      <w:r w:rsidRPr="00873299">
        <w:rPr>
          <w:rFonts w:ascii="Arial" w:hAnsi="Arial" w:cs="Arial"/>
        </w:rPr>
        <w:t xml:space="preserve">el mes de marzo de cada año, la Comisión Permanente de Salud y Seguridad Social, aprobará la convocatoria referida en el artículo 2, misma que deberá ser publicada en el Diario Oficial del Gobierno del Estado de Yucatán y en los medios de difusión que se consideren. </w:t>
      </w:r>
    </w:p>
    <w:p w14:paraId="48DB6281" w14:textId="77777777" w:rsidR="0099139F" w:rsidRPr="00873299" w:rsidRDefault="0099139F" w:rsidP="00DC6793">
      <w:pPr>
        <w:spacing w:line="360" w:lineRule="auto"/>
        <w:jc w:val="both"/>
        <w:rPr>
          <w:rFonts w:ascii="Arial" w:hAnsi="Arial" w:cs="Arial"/>
        </w:rPr>
      </w:pPr>
    </w:p>
    <w:p w14:paraId="235EBCB7" w14:textId="3610F130" w:rsidR="0099139F" w:rsidRPr="00873299" w:rsidRDefault="0099139F" w:rsidP="00DC6793">
      <w:pPr>
        <w:ind w:firstLine="708"/>
        <w:jc w:val="both"/>
        <w:rPr>
          <w:rFonts w:ascii="Arial" w:hAnsi="Arial" w:cs="Arial"/>
        </w:rPr>
      </w:pPr>
      <w:r w:rsidRPr="00873299">
        <w:rPr>
          <w:rFonts w:ascii="Arial" w:hAnsi="Arial" w:cs="Arial"/>
        </w:rPr>
        <w:t xml:space="preserve">Una vez recibidas las propuestas de las personas candidatas, la Comisión Permanente, evaluará los perfiles propuestos, para posteriormente emitir su dictamen a favor de </w:t>
      </w:r>
      <w:r w:rsidR="006B12B3" w:rsidRPr="00873299">
        <w:rPr>
          <w:rFonts w:ascii="Arial" w:hAnsi="Arial" w:cs="Arial"/>
        </w:rPr>
        <w:t xml:space="preserve">la persona que </w:t>
      </w:r>
      <w:r w:rsidRPr="00873299">
        <w:rPr>
          <w:rFonts w:ascii="Arial" w:hAnsi="Arial" w:cs="Arial"/>
        </w:rPr>
        <w:t>resulte merecedor</w:t>
      </w:r>
      <w:r w:rsidR="006B12B3" w:rsidRPr="00873299">
        <w:rPr>
          <w:rFonts w:ascii="Arial" w:hAnsi="Arial" w:cs="Arial"/>
        </w:rPr>
        <w:t>a</w:t>
      </w:r>
      <w:r w:rsidRPr="00873299">
        <w:rPr>
          <w:rFonts w:ascii="Arial" w:hAnsi="Arial" w:cs="Arial"/>
        </w:rPr>
        <w:t xml:space="preserve"> de</w:t>
      </w:r>
      <w:r w:rsidR="006B12B3" w:rsidRPr="00873299">
        <w:rPr>
          <w:rFonts w:ascii="Arial" w:hAnsi="Arial" w:cs="Arial"/>
        </w:rPr>
        <w:t xml:space="preserve">l reconocimiento. El </w:t>
      </w:r>
      <w:r w:rsidRPr="00873299">
        <w:rPr>
          <w:rFonts w:ascii="Arial" w:hAnsi="Arial" w:cs="Arial"/>
        </w:rPr>
        <w:t xml:space="preserve">dictamen </w:t>
      </w:r>
      <w:r w:rsidR="006B12B3" w:rsidRPr="00873299">
        <w:rPr>
          <w:rFonts w:ascii="Arial" w:hAnsi="Arial" w:cs="Arial"/>
        </w:rPr>
        <w:t>deberá ser aprobado por el P</w:t>
      </w:r>
      <w:r w:rsidRPr="00873299">
        <w:rPr>
          <w:rFonts w:ascii="Arial" w:hAnsi="Arial" w:cs="Arial"/>
        </w:rPr>
        <w:t xml:space="preserve">leno del Congreso del Estado, </w:t>
      </w:r>
      <w:r w:rsidR="009B1040" w:rsidRPr="00873299">
        <w:rPr>
          <w:rFonts w:ascii="Arial" w:hAnsi="Arial" w:cs="Arial"/>
        </w:rPr>
        <w:t xml:space="preserve">en el mes de </w:t>
      </w:r>
      <w:r w:rsidRPr="00873299">
        <w:rPr>
          <w:rFonts w:ascii="Arial" w:hAnsi="Arial" w:cs="Arial"/>
        </w:rPr>
        <w:t>abril de cada año.</w:t>
      </w:r>
    </w:p>
    <w:p w14:paraId="047A87C2" w14:textId="77777777" w:rsidR="0099139F" w:rsidRPr="00873299" w:rsidRDefault="0099139F" w:rsidP="00DC6793">
      <w:pPr>
        <w:spacing w:line="360" w:lineRule="auto"/>
        <w:jc w:val="both"/>
        <w:rPr>
          <w:rFonts w:ascii="Arial" w:hAnsi="Arial" w:cs="Arial"/>
        </w:rPr>
      </w:pPr>
    </w:p>
    <w:p w14:paraId="7B2AB2A0" w14:textId="337C6049" w:rsidR="00F477AA" w:rsidRDefault="00AD7DC1" w:rsidP="00DC6793">
      <w:pPr>
        <w:jc w:val="both"/>
        <w:rPr>
          <w:rFonts w:ascii="Arial" w:hAnsi="Arial" w:cs="Arial"/>
        </w:rPr>
      </w:pPr>
      <w:r w:rsidRPr="00873299">
        <w:rPr>
          <w:rFonts w:ascii="Arial" w:hAnsi="Arial" w:cs="Arial"/>
          <w:b/>
        </w:rPr>
        <w:t>Artículo 5</w:t>
      </w:r>
      <w:r w:rsidR="0099139F" w:rsidRPr="00873299">
        <w:rPr>
          <w:rFonts w:ascii="Arial" w:hAnsi="Arial" w:cs="Arial"/>
          <w:b/>
        </w:rPr>
        <w:t xml:space="preserve">. </w:t>
      </w:r>
      <w:r w:rsidR="0099139F" w:rsidRPr="00873299">
        <w:rPr>
          <w:rFonts w:ascii="Arial" w:hAnsi="Arial" w:cs="Arial"/>
        </w:rPr>
        <w:t>La entrega del</w:t>
      </w:r>
      <w:r w:rsidR="0099139F" w:rsidRPr="00873299">
        <w:rPr>
          <w:rFonts w:ascii="Arial" w:hAnsi="Arial" w:cs="Arial"/>
          <w:b/>
        </w:rPr>
        <w:t xml:space="preserve"> </w:t>
      </w:r>
      <w:r w:rsidR="0099139F" w:rsidRPr="00873299">
        <w:rPr>
          <w:rFonts w:ascii="Arial" w:hAnsi="Arial" w:cs="Arial"/>
        </w:rPr>
        <w:t>Reconocimiento “</w:t>
      </w:r>
      <w:r w:rsidR="0099139F" w:rsidRPr="00873299">
        <w:rPr>
          <w:rFonts w:ascii="Arial" w:hAnsi="Arial" w:cs="Arial"/>
          <w:lang w:val="es-MX" w:eastAsia="es-MX"/>
        </w:rPr>
        <w:t>Refugio Esteves Reyes del H. Congreso del Estado de Yucatán</w:t>
      </w:r>
      <w:r w:rsidR="0099139F" w:rsidRPr="00873299">
        <w:rPr>
          <w:rFonts w:ascii="Arial" w:hAnsi="Arial" w:cs="Arial"/>
        </w:rPr>
        <w:t>”, será otorgado en sesión de la Comisión Permane</w:t>
      </w:r>
      <w:r w:rsidR="00BD0BEB">
        <w:rPr>
          <w:rFonts w:ascii="Arial" w:hAnsi="Arial" w:cs="Arial"/>
        </w:rPr>
        <w:t>nte de Salud y Seguridad Social</w:t>
      </w:r>
      <w:r w:rsidR="0099139F" w:rsidRPr="00873299">
        <w:rPr>
          <w:rFonts w:ascii="Arial" w:hAnsi="Arial" w:cs="Arial"/>
        </w:rPr>
        <w:t xml:space="preserve"> </w:t>
      </w:r>
      <w:r w:rsidR="00DB280C">
        <w:rPr>
          <w:rFonts w:ascii="Arial" w:hAnsi="Arial" w:cs="Arial"/>
        </w:rPr>
        <w:t xml:space="preserve">que para ese único fin </w:t>
      </w:r>
      <w:r w:rsidR="00FE08BE">
        <w:rPr>
          <w:rFonts w:ascii="Arial" w:hAnsi="Arial" w:cs="Arial"/>
        </w:rPr>
        <w:t xml:space="preserve">se </w:t>
      </w:r>
      <w:r w:rsidR="00DB280C">
        <w:rPr>
          <w:rFonts w:ascii="Arial" w:hAnsi="Arial" w:cs="Arial"/>
        </w:rPr>
        <w:t xml:space="preserve">realice, </w:t>
      </w:r>
      <w:r w:rsidR="0099139F" w:rsidRPr="00873299">
        <w:rPr>
          <w:rFonts w:ascii="Arial" w:hAnsi="Arial" w:cs="Arial"/>
        </w:rPr>
        <w:t>en el mes de mayo de cada año, en el marco del “Día Internacional de la Enfermería”</w:t>
      </w:r>
      <w:r w:rsidR="00593585" w:rsidRPr="00873299">
        <w:rPr>
          <w:rFonts w:ascii="Arial" w:hAnsi="Arial" w:cs="Arial"/>
        </w:rPr>
        <w:t>, por quien</w:t>
      </w:r>
      <w:r w:rsidR="00BD0BEB">
        <w:rPr>
          <w:rFonts w:ascii="Arial" w:hAnsi="Arial" w:cs="Arial"/>
        </w:rPr>
        <w:t>es</w:t>
      </w:r>
      <w:r w:rsidR="00593585" w:rsidRPr="00873299">
        <w:rPr>
          <w:rFonts w:ascii="Arial" w:hAnsi="Arial" w:cs="Arial"/>
        </w:rPr>
        <w:t xml:space="preserve"> presida</w:t>
      </w:r>
      <w:r w:rsidR="00206B8D" w:rsidRPr="00873299">
        <w:rPr>
          <w:rFonts w:ascii="Arial" w:hAnsi="Arial" w:cs="Arial"/>
        </w:rPr>
        <w:t>n</w:t>
      </w:r>
      <w:r w:rsidR="00593585" w:rsidRPr="00873299">
        <w:rPr>
          <w:rFonts w:ascii="Arial" w:hAnsi="Arial" w:cs="Arial"/>
        </w:rPr>
        <w:t xml:space="preserve"> </w:t>
      </w:r>
      <w:r w:rsidR="00206B8D" w:rsidRPr="00873299">
        <w:rPr>
          <w:rFonts w:ascii="Arial" w:hAnsi="Arial" w:cs="Arial"/>
        </w:rPr>
        <w:t xml:space="preserve">la </w:t>
      </w:r>
      <w:r w:rsidR="000607E4" w:rsidRPr="00873299">
        <w:rPr>
          <w:rFonts w:ascii="Arial" w:hAnsi="Arial" w:cs="Arial"/>
        </w:rPr>
        <w:t>Mesa Directiva del Congreso del Estado de Yucatán</w:t>
      </w:r>
      <w:r w:rsidR="00206B8D" w:rsidRPr="00873299">
        <w:rPr>
          <w:rFonts w:ascii="Arial" w:hAnsi="Arial" w:cs="Arial"/>
        </w:rPr>
        <w:t>, así como la Comisión Permanente referida</w:t>
      </w:r>
      <w:r w:rsidR="0099139F" w:rsidRPr="00873299">
        <w:rPr>
          <w:rFonts w:ascii="Arial" w:hAnsi="Arial" w:cs="Arial"/>
        </w:rPr>
        <w:t xml:space="preserve">. </w:t>
      </w:r>
      <w:r w:rsidRPr="00873299">
        <w:rPr>
          <w:rFonts w:ascii="Arial" w:hAnsi="Arial" w:cs="Arial"/>
        </w:rPr>
        <w:t xml:space="preserve">El reconocimiento será suscrito por </w:t>
      </w:r>
      <w:r w:rsidR="00DB280C">
        <w:rPr>
          <w:rFonts w:ascii="Arial" w:hAnsi="Arial" w:cs="Arial"/>
        </w:rPr>
        <w:t>la Presidencia y Secretarías de la Mesa Directiva.</w:t>
      </w:r>
    </w:p>
    <w:p w14:paraId="48E967E1" w14:textId="77777777" w:rsidR="00DB280C" w:rsidRDefault="00DB280C" w:rsidP="00DC6793">
      <w:pPr>
        <w:spacing w:line="360" w:lineRule="auto"/>
        <w:jc w:val="both"/>
        <w:rPr>
          <w:rFonts w:ascii="Arial" w:hAnsi="Arial" w:cs="Arial"/>
        </w:rPr>
      </w:pPr>
    </w:p>
    <w:p w14:paraId="3D43105C" w14:textId="0CAA3A36" w:rsidR="00DB280C" w:rsidRDefault="00DB280C" w:rsidP="00DC6793">
      <w:pPr>
        <w:ind w:firstLine="709"/>
        <w:jc w:val="both"/>
        <w:rPr>
          <w:rFonts w:ascii="Arial" w:hAnsi="Arial" w:cs="Arial"/>
        </w:rPr>
      </w:pPr>
      <w:r>
        <w:rPr>
          <w:rFonts w:ascii="Arial" w:hAnsi="Arial" w:cs="Arial"/>
        </w:rPr>
        <w:t>A la sesión citada en el párrafo anterior se invitará a asistir a</w:t>
      </w:r>
      <w:r w:rsidR="00DC6793">
        <w:rPr>
          <w:rFonts w:ascii="Arial" w:hAnsi="Arial" w:cs="Arial"/>
        </w:rPr>
        <w:t xml:space="preserve"> personas </w:t>
      </w:r>
      <w:r>
        <w:rPr>
          <w:rFonts w:ascii="Arial" w:hAnsi="Arial" w:cs="Arial"/>
        </w:rPr>
        <w:t>coordinadoras, así como a las jefaturas de direcciones y subdirecciones de enfermería</w:t>
      </w:r>
      <w:r w:rsidR="00BD0BEB">
        <w:rPr>
          <w:rFonts w:ascii="Arial" w:hAnsi="Arial" w:cs="Arial"/>
        </w:rPr>
        <w:t xml:space="preserve"> o similares de</w:t>
      </w:r>
      <w:r w:rsidR="00DC6793">
        <w:rPr>
          <w:rFonts w:ascii="Arial" w:hAnsi="Arial" w:cs="Arial"/>
        </w:rPr>
        <w:t>:</w:t>
      </w:r>
      <w:r w:rsidR="00BD0BEB">
        <w:rPr>
          <w:rFonts w:ascii="Arial" w:hAnsi="Arial" w:cs="Arial"/>
        </w:rPr>
        <w:t xml:space="preserve"> la Secretaría de Salud estatal; Servicios de Salud de Yucatán; Clínicas de Medicina Familiar, Hospital Regional </w:t>
      </w:r>
      <w:r w:rsidR="00DC6793">
        <w:rPr>
          <w:rFonts w:ascii="Arial" w:hAnsi="Arial" w:cs="Arial"/>
        </w:rPr>
        <w:t xml:space="preserve">y </w:t>
      </w:r>
      <w:r w:rsidR="00BD0BEB">
        <w:rPr>
          <w:rFonts w:ascii="Arial" w:hAnsi="Arial" w:cs="Arial"/>
        </w:rPr>
        <w:t xml:space="preserve">Clínica Hospital Regional de </w:t>
      </w:r>
      <w:proofErr w:type="spellStart"/>
      <w:r w:rsidR="00BD0BEB">
        <w:rPr>
          <w:rFonts w:ascii="Arial" w:hAnsi="Arial" w:cs="Arial"/>
        </w:rPr>
        <w:t>Susulá</w:t>
      </w:r>
      <w:proofErr w:type="spellEnd"/>
      <w:r w:rsidR="00BD0BEB">
        <w:rPr>
          <w:rFonts w:ascii="Arial" w:hAnsi="Arial" w:cs="Arial"/>
        </w:rPr>
        <w:t xml:space="preserve"> del Instituto de Seguridad y Servicios Sociales de los Trabajadores del Estado</w:t>
      </w:r>
      <w:r w:rsidR="00DC6793">
        <w:rPr>
          <w:rFonts w:ascii="Arial" w:hAnsi="Arial" w:cs="Arial"/>
        </w:rPr>
        <w:t xml:space="preserve">; Hospital Regional de Alta Especialidad de la Península de Yucatán; Instituto </w:t>
      </w:r>
      <w:r w:rsidR="00BD0BEB">
        <w:rPr>
          <w:rFonts w:ascii="Arial" w:hAnsi="Arial" w:cs="Arial"/>
        </w:rPr>
        <w:t>M</w:t>
      </w:r>
      <w:r w:rsidR="00DC6793">
        <w:rPr>
          <w:rFonts w:ascii="Arial" w:hAnsi="Arial" w:cs="Arial"/>
        </w:rPr>
        <w:t>exicano del Seguro Social; Hospital Materno Infantil, así como a la persona a cargo de la dirección de la Facultad de Enfermería de la Universidad Autónoma de Yucatán.</w:t>
      </w:r>
    </w:p>
    <w:p w14:paraId="2D62987E" w14:textId="77777777" w:rsidR="00BD0BEB" w:rsidRPr="00873299" w:rsidRDefault="00BD0BEB" w:rsidP="00DC6793">
      <w:pPr>
        <w:spacing w:line="360" w:lineRule="auto"/>
        <w:ind w:firstLine="709"/>
        <w:jc w:val="both"/>
        <w:rPr>
          <w:rFonts w:ascii="Arial" w:hAnsi="Arial" w:cs="Arial"/>
        </w:rPr>
      </w:pPr>
    </w:p>
    <w:p w14:paraId="4F6FFA9C" w14:textId="77777777" w:rsidR="0099139F" w:rsidRPr="00873299" w:rsidRDefault="0099139F" w:rsidP="00DC6793">
      <w:pPr>
        <w:spacing w:line="360" w:lineRule="auto"/>
        <w:jc w:val="center"/>
        <w:rPr>
          <w:rFonts w:ascii="Arial" w:hAnsi="Arial" w:cs="Arial"/>
          <w:b/>
        </w:rPr>
      </w:pPr>
      <w:r w:rsidRPr="00873299">
        <w:rPr>
          <w:rFonts w:ascii="Arial" w:hAnsi="Arial" w:cs="Arial"/>
          <w:b/>
        </w:rPr>
        <w:t>Transitorios</w:t>
      </w:r>
    </w:p>
    <w:p w14:paraId="15EE229E" w14:textId="77777777" w:rsidR="0099139F" w:rsidRPr="00873299" w:rsidRDefault="0099139F" w:rsidP="00DC6793">
      <w:pPr>
        <w:spacing w:line="360" w:lineRule="auto"/>
        <w:jc w:val="both"/>
        <w:rPr>
          <w:rFonts w:ascii="Arial" w:hAnsi="Arial" w:cs="Arial"/>
        </w:rPr>
      </w:pPr>
    </w:p>
    <w:p w14:paraId="6BB2C91C" w14:textId="77777777" w:rsidR="0099139F" w:rsidRPr="00873299" w:rsidRDefault="0099139F" w:rsidP="00DC6793">
      <w:pPr>
        <w:jc w:val="both"/>
        <w:rPr>
          <w:rFonts w:ascii="Arial" w:hAnsi="Arial" w:cs="Arial"/>
        </w:rPr>
      </w:pPr>
      <w:r w:rsidRPr="00873299">
        <w:rPr>
          <w:rFonts w:ascii="Arial" w:hAnsi="Arial" w:cs="Arial"/>
          <w:b/>
        </w:rPr>
        <w:t>Entrada en vigor</w:t>
      </w:r>
    </w:p>
    <w:p w14:paraId="44DA1C7A" w14:textId="77777777" w:rsidR="0099139F" w:rsidRPr="00873299" w:rsidRDefault="0099139F" w:rsidP="00DC6793">
      <w:pPr>
        <w:jc w:val="both"/>
        <w:rPr>
          <w:rFonts w:ascii="Arial" w:hAnsi="Arial" w:cs="Arial"/>
        </w:rPr>
      </w:pPr>
      <w:r w:rsidRPr="00873299">
        <w:rPr>
          <w:rFonts w:ascii="Arial" w:hAnsi="Arial" w:cs="Arial"/>
          <w:b/>
        </w:rPr>
        <w:t xml:space="preserve">Artículo primero. </w:t>
      </w:r>
      <w:r w:rsidRPr="00873299">
        <w:rPr>
          <w:rFonts w:ascii="Arial" w:hAnsi="Arial" w:cs="Arial"/>
        </w:rPr>
        <w:t>Este decreto entrará en vigor el día siguiente al de su publicación en el Diario Oficial del Gobierno del Estado.</w:t>
      </w:r>
    </w:p>
    <w:p w14:paraId="7E833DF9" w14:textId="77777777" w:rsidR="0099139F" w:rsidRDefault="0099139F" w:rsidP="00DC6793">
      <w:pPr>
        <w:spacing w:line="360" w:lineRule="auto"/>
        <w:jc w:val="both"/>
        <w:rPr>
          <w:rFonts w:ascii="Arial" w:hAnsi="Arial" w:cs="Arial"/>
        </w:rPr>
      </w:pPr>
    </w:p>
    <w:p w14:paraId="7787CCDD" w14:textId="77777777" w:rsidR="00DC6793" w:rsidRPr="00873299" w:rsidRDefault="00DC6793" w:rsidP="00DC6793">
      <w:pPr>
        <w:spacing w:line="360" w:lineRule="auto"/>
        <w:jc w:val="both"/>
        <w:rPr>
          <w:rFonts w:ascii="Arial" w:hAnsi="Arial" w:cs="Arial"/>
        </w:rPr>
      </w:pPr>
    </w:p>
    <w:p w14:paraId="0BED6881" w14:textId="77777777" w:rsidR="0099139F" w:rsidRPr="00873299" w:rsidRDefault="0099139F" w:rsidP="00DC6793">
      <w:pPr>
        <w:jc w:val="both"/>
        <w:rPr>
          <w:rFonts w:ascii="Arial" w:hAnsi="Arial" w:cs="Arial"/>
          <w:b/>
        </w:rPr>
      </w:pPr>
      <w:r w:rsidRPr="00873299">
        <w:rPr>
          <w:rFonts w:ascii="Arial" w:hAnsi="Arial" w:cs="Arial"/>
          <w:b/>
        </w:rPr>
        <w:t>Convocatoria 2024</w:t>
      </w:r>
    </w:p>
    <w:p w14:paraId="2DCED7D5" w14:textId="3AE79B9E" w:rsidR="0099139F" w:rsidRPr="00873299" w:rsidRDefault="0099139F" w:rsidP="00DC6793">
      <w:pPr>
        <w:jc w:val="both"/>
        <w:rPr>
          <w:rFonts w:ascii="Arial" w:hAnsi="Arial" w:cs="Arial"/>
        </w:rPr>
      </w:pPr>
      <w:r w:rsidRPr="00873299">
        <w:rPr>
          <w:rFonts w:ascii="Arial" w:hAnsi="Arial" w:cs="Arial"/>
          <w:b/>
        </w:rPr>
        <w:t xml:space="preserve">Artículo segundo. </w:t>
      </w:r>
      <w:r w:rsidRPr="00873299">
        <w:rPr>
          <w:rFonts w:ascii="Arial" w:hAnsi="Arial" w:cs="Arial"/>
        </w:rPr>
        <w:t>Para la entrega del Reconocimiento “</w:t>
      </w:r>
      <w:r w:rsidRPr="00873299">
        <w:rPr>
          <w:rFonts w:ascii="Arial" w:hAnsi="Arial" w:cs="Arial"/>
          <w:lang w:val="es-MX" w:eastAsia="es-MX"/>
        </w:rPr>
        <w:t>Refugio Esteves Reyes del H. Congreso del Estado de Yucatán</w:t>
      </w:r>
      <w:r w:rsidRPr="00873299">
        <w:rPr>
          <w:rFonts w:ascii="Arial" w:hAnsi="Arial" w:cs="Arial"/>
        </w:rPr>
        <w:t>” correspondiente al año 2024, por única ocasión</w:t>
      </w:r>
      <w:r w:rsidR="00AE252B">
        <w:rPr>
          <w:rFonts w:ascii="Arial" w:hAnsi="Arial" w:cs="Arial"/>
        </w:rPr>
        <w:t>,</w:t>
      </w:r>
      <w:r w:rsidRPr="00873299">
        <w:rPr>
          <w:rFonts w:ascii="Arial" w:hAnsi="Arial" w:cs="Arial"/>
        </w:rPr>
        <w:t xml:space="preserve"> la convocatoria </w:t>
      </w:r>
      <w:r w:rsidR="00AE252B">
        <w:rPr>
          <w:rFonts w:ascii="Arial" w:hAnsi="Arial" w:cs="Arial"/>
        </w:rPr>
        <w:t xml:space="preserve">correspondiente </w:t>
      </w:r>
      <w:r w:rsidRPr="00873299">
        <w:rPr>
          <w:rFonts w:ascii="Arial" w:hAnsi="Arial" w:cs="Arial"/>
        </w:rPr>
        <w:t xml:space="preserve">se </w:t>
      </w:r>
      <w:r w:rsidR="00AE252B">
        <w:rPr>
          <w:rFonts w:ascii="Arial" w:hAnsi="Arial" w:cs="Arial"/>
        </w:rPr>
        <w:t>expedirá</w:t>
      </w:r>
      <w:r w:rsidRPr="00873299">
        <w:rPr>
          <w:rFonts w:ascii="Arial" w:hAnsi="Arial" w:cs="Arial"/>
        </w:rPr>
        <w:t xml:space="preserve"> en el mes de abril</w:t>
      </w:r>
      <w:r w:rsidR="00AE252B">
        <w:rPr>
          <w:rFonts w:ascii="Arial" w:hAnsi="Arial" w:cs="Arial"/>
        </w:rPr>
        <w:t xml:space="preserve"> del año en curso</w:t>
      </w:r>
      <w:r w:rsidRPr="00873299">
        <w:rPr>
          <w:rFonts w:ascii="Arial" w:hAnsi="Arial" w:cs="Arial"/>
        </w:rPr>
        <w:t>.</w:t>
      </w:r>
    </w:p>
    <w:p w14:paraId="1C4D29ED" w14:textId="77777777" w:rsidR="0099139F" w:rsidRPr="00873299" w:rsidRDefault="0099139F" w:rsidP="00DC6793">
      <w:pPr>
        <w:pStyle w:val="NormalWeb"/>
        <w:spacing w:before="0" w:beforeAutospacing="0" w:after="0" w:afterAutospacing="0" w:line="360" w:lineRule="auto"/>
        <w:jc w:val="center"/>
        <w:rPr>
          <w:rFonts w:ascii="Arial" w:hAnsi="Arial" w:cs="Arial"/>
          <w:b/>
          <w:lang w:val="es-MX" w:eastAsia="es-MX"/>
        </w:rPr>
      </w:pPr>
    </w:p>
    <w:p w14:paraId="13972A3E" w14:textId="10D871EB" w:rsidR="0009163E" w:rsidRPr="00873299" w:rsidRDefault="0009163E" w:rsidP="00DC6793">
      <w:pPr>
        <w:jc w:val="both"/>
        <w:rPr>
          <w:rFonts w:ascii="Arial" w:eastAsia="ヒラギノ角ゴ Pro W3" w:hAnsi="Arial" w:cs="Arial"/>
          <w:b/>
        </w:rPr>
      </w:pPr>
      <w:r w:rsidRPr="00873299">
        <w:rPr>
          <w:rFonts w:ascii="Arial" w:eastAsia="ヒラギノ角ゴ Pro W3" w:hAnsi="Arial" w:cs="Arial"/>
          <w:b/>
          <w:bCs/>
        </w:rPr>
        <w:t>DADO EN LA “SALA DE USOS MÚLTIPLES MAESTRA CONSUELO ZAVALA CASTILLO” DEL RECINTO DEL PODER LEGISLATIVO, EN LA CIUDAD DE MÉRIDA</w:t>
      </w:r>
      <w:r w:rsidRPr="00873299">
        <w:rPr>
          <w:rFonts w:ascii="Arial" w:eastAsia="ヒラギノ角ゴ Pro W3" w:hAnsi="Arial" w:cs="Arial"/>
          <w:b/>
        </w:rPr>
        <w:t xml:space="preserve">, YUCATÁN, A LOS </w:t>
      </w:r>
      <w:r w:rsidR="00CF6927" w:rsidRPr="00873299">
        <w:rPr>
          <w:rFonts w:ascii="Arial" w:eastAsia="ヒラギノ角ゴ Pro W3" w:hAnsi="Arial" w:cs="Arial"/>
          <w:b/>
        </w:rPr>
        <w:t xml:space="preserve">OCHO </w:t>
      </w:r>
      <w:r w:rsidRPr="00873299">
        <w:rPr>
          <w:rFonts w:ascii="Arial" w:eastAsia="ヒラギノ角ゴ Pro W3" w:hAnsi="Arial" w:cs="Arial"/>
          <w:b/>
        </w:rPr>
        <w:t xml:space="preserve">DÍAS DEL MES DE </w:t>
      </w:r>
      <w:r w:rsidR="00CF6927" w:rsidRPr="00873299">
        <w:rPr>
          <w:rFonts w:ascii="Arial" w:eastAsia="ヒラギノ角ゴ Pro W3" w:hAnsi="Arial" w:cs="Arial"/>
          <w:b/>
        </w:rPr>
        <w:t>ABRIL DEL AÑO DOS MIL VEINTICUATRO</w:t>
      </w:r>
      <w:r w:rsidRPr="00873299">
        <w:rPr>
          <w:rFonts w:ascii="Arial" w:eastAsia="ヒラギノ角ゴ Pro W3" w:hAnsi="Arial" w:cs="Arial"/>
          <w:b/>
        </w:rPr>
        <w:t>.</w:t>
      </w:r>
    </w:p>
    <w:p w14:paraId="7987CFC1" w14:textId="77777777" w:rsidR="00DC6793" w:rsidRDefault="00DC6793" w:rsidP="00DC6793">
      <w:pPr>
        <w:spacing w:line="360" w:lineRule="auto"/>
        <w:jc w:val="center"/>
        <w:rPr>
          <w:rFonts w:ascii="Arial" w:hAnsi="Arial" w:cs="Arial"/>
          <w:b/>
        </w:rPr>
      </w:pPr>
    </w:p>
    <w:p w14:paraId="0AB76BEA" w14:textId="77777777" w:rsidR="0009163E" w:rsidRPr="00873299" w:rsidRDefault="0009163E" w:rsidP="0009163E">
      <w:pPr>
        <w:jc w:val="center"/>
        <w:rPr>
          <w:rFonts w:ascii="Arial" w:hAnsi="Arial" w:cs="Arial"/>
          <w:b/>
        </w:rPr>
      </w:pPr>
      <w:r w:rsidRPr="00873299">
        <w:rPr>
          <w:rFonts w:ascii="Arial" w:hAnsi="Arial" w:cs="Arial"/>
          <w:b/>
        </w:rPr>
        <w:t>COMISIÓN PERMANENTE DE PUNTOS CONSTITUCIONALES 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23"/>
        <w:gridCol w:w="2013"/>
        <w:gridCol w:w="2268"/>
      </w:tblGrid>
      <w:tr w:rsidR="00873299" w:rsidRPr="00873299" w14:paraId="04F03DE3" w14:textId="77777777" w:rsidTr="00DC6793">
        <w:trPr>
          <w:tblHeader/>
          <w:jc w:val="center"/>
        </w:trPr>
        <w:tc>
          <w:tcPr>
            <w:tcW w:w="2405" w:type="dxa"/>
            <w:shd w:val="clear" w:color="auto" w:fill="A6A6A6"/>
          </w:tcPr>
          <w:p w14:paraId="39B394F3" w14:textId="77777777" w:rsidR="0009163E" w:rsidRPr="00873299" w:rsidRDefault="0009163E" w:rsidP="0009163E">
            <w:pPr>
              <w:pStyle w:val="Textoindependiente"/>
              <w:spacing w:after="0"/>
              <w:ind w:right="0"/>
              <w:contextualSpacing/>
              <w:jc w:val="center"/>
              <w:rPr>
                <w:b/>
                <w:caps/>
                <w:sz w:val="20"/>
              </w:rPr>
            </w:pPr>
          </w:p>
          <w:p w14:paraId="3965F6CF" w14:textId="77777777" w:rsidR="0009163E" w:rsidRPr="00873299" w:rsidRDefault="0009163E" w:rsidP="0009163E">
            <w:pPr>
              <w:pStyle w:val="Textoindependiente"/>
              <w:spacing w:after="0"/>
              <w:ind w:right="0"/>
              <w:contextualSpacing/>
              <w:jc w:val="center"/>
              <w:rPr>
                <w:b/>
                <w:caps/>
                <w:sz w:val="20"/>
              </w:rPr>
            </w:pPr>
            <w:r w:rsidRPr="00873299">
              <w:rPr>
                <w:b/>
                <w:caps/>
                <w:sz w:val="20"/>
              </w:rPr>
              <w:t>CARGO</w:t>
            </w:r>
          </w:p>
          <w:p w14:paraId="17BA3673" w14:textId="77777777" w:rsidR="0009163E" w:rsidRPr="00873299" w:rsidRDefault="0009163E" w:rsidP="0009163E">
            <w:pPr>
              <w:pStyle w:val="Textoindependiente"/>
              <w:spacing w:after="0"/>
              <w:ind w:right="0"/>
              <w:contextualSpacing/>
              <w:jc w:val="center"/>
              <w:rPr>
                <w:b/>
                <w:caps/>
                <w:sz w:val="20"/>
              </w:rPr>
            </w:pPr>
          </w:p>
        </w:tc>
        <w:tc>
          <w:tcPr>
            <w:tcW w:w="2523" w:type="dxa"/>
            <w:shd w:val="clear" w:color="auto" w:fill="A6A6A6"/>
          </w:tcPr>
          <w:p w14:paraId="5DC785AF" w14:textId="77777777" w:rsidR="0009163E" w:rsidRPr="00873299" w:rsidRDefault="0009163E" w:rsidP="0009163E">
            <w:pPr>
              <w:pStyle w:val="Textoindependiente"/>
              <w:spacing w:after="0"/>
              <w:ind w:right="0"/>
              <w:contextualSpacing/>
              <w:jc w:val="center"/>
              <w:rPr>
                <w:b/>
                <w:caps/>
                <w:sz w:val="20"/>
              </w:rPr>
            </w:pPr>
          </w:p>
          <w:p w14:paraId="4A607559" w14:textId="77777777" w:rsidR="0009163E" w:rsidRPr="00873299" w:rsidRDefault="0009163E" w:rsidP="0009163E">
            <w:pPr>
              <w:pStyle w:val="Textoindependiente"/>
              <w:spacing w:after="0"/>
              <w:ind w:right="0"/>
              <w:contextualSpacing/>
              <w:jc w:val="center"/>
              <w:rPr>
                <w:b/>
                <w:caps/>
                <w:sz w:val="20"/>
              </w:rPr>
            </w:pPr>
            <w:r w:rsidRPr="00873299">
              <w:rPr>
                <w:b/>
                <w:caps/>
                <w:sz w:val="20"/>
              </w:rPr>
              <w:t>nombre</w:t>
            </w:r>
          </w:p>
        </w:tc>
        <w:tc>
          <w:tcPr>
            <w:tcW w:w="2013" w:type="dxa"/>
            <w:shd w:val="clear" w:color="auto" w:fill="A6A6A6"/>
          </w:tcPr>
          <w:p w14:paraId="7182AAF3" w14:textId="77777777" w:rsidR="0009163E" w:rsidRPr="00873299" w:rsidRDefault="0009163E" w:rsidP="0009163E">
            <w:pPr>
              <w:pStyle w:val="Textoindependiente"/>
              <w:spacing w:after="0"/>
              <w:ind w:right="0"/>
              <w:contextualSpacing/>
              <w:jc w:val="center"/>
              <w:rPr>
                <w:b/>
                <w:caps/>
                <w:sz w:val="20"/>
              </w:rPr>
            </w:pPr>
          </w:p>
          <w:p w14:paraId="3CE52164" w14:textId="77777777" w:rsidR="0009163E" w:rsidRPr="00873299" w:rsidRDefault="0009163E" w:rsidP="0009163E">
            <w:pPr>
              <w:pStyle w:val="Textoindependiente"/>
              <w:spacing w:after="0"/>
              <w:ind w:right="0"/>
              <w:contextualSpacing/>
              <w:jc w:val="center"/>
              <w:rPr>
                <w:b/>
                <w:caps/>
                <w:sz w:val="20"/>
              </w:rPr>
            </w:pPr>
            <w:r w:rsidRPr="00873299">
              <w:rPr>
                <w:b/>
                <w:caps/>
                <w:sz w:val="20"/>
              </w:rPr>
              <w:t>VOTO A FAVOR</w:t>
            </w:r>
          </w:p>
        </w:tc>
        <w:tc>
          <w:tcPr>
            <w:tcW w:w="2268" w:type="dxa"/>
            <w:shd w:val="clear" w:color="auto" w:fill="A6A6A6"/>
          </w:tcPr>
          <w:p w14:paraId="3D3ECF92" w14:textId="77777777" w:rsidR="0009163E" w:rsidRPr="00873299" w:rsidRDefault="0009163E" w:rsidP="0009163E">
            <w:pPr>
              <w:pStyle w:val="Textoindependiente"/>
              <w:spacing w:after="0"/>
              <w:ind w:right="0"/>
              <w:contextualSpacing/>
              <w:jc w:val="center"/>
              <w:rPr>
                <w:b/>
                <w:caps/>
                <w:sz w:val="20"/>
              </w:rPr>
            </w:pPr>
          </w:p>
          <w:p w14:paraId="2DADF081" w14:textId="77777777" w:rsidR="0009163E" w:rsidRPr="00873299" w:rsidRDefault="0009163E" w:rsidP="0009163E">
            <w:pPr>
              <w:pStyle w:val="Textoindependiente"/>
              <w:spacing w:after="0"/>
              <w:ind w:right="0"/>
              <w:contextualSpacing/>
              <w:jc w:val="center"/>
              <w:rPr>
                <w:b/>
                <w:caps/>
                <w:sz w:val="20"/>
              </w:rPr>
            </w:pPr>
            <w:r w:rsidRPr="00873299">
              <w:rPr>
                <w:b/>
                <w:caps/>
                <w:sz w:val="20"/>
              </w:rPr>
              <w:t>VOTO EN CONTRA</w:t>
            </w:r>
          </w:p>
        </w:tc>
      </w:tr>
      <w:tr w:rsidR="00873299" w:rsidRPr="00873299" w14:paraId="1DCDF242" w14:textId="77777777" w:rsidTr="00D460F3">
        <w:trPr>
          <w:jc w:val="center"/>
        </w:trPr>
        <w:tc>
          <w:tcPr>
            <w:tcW w:w="2405" w:type="dxa"/>
            <w:tcBorders>
              <w:bottom w:val="single" w:sz="4" w:space="0" w:color="auto"/>
            </w:tcBorders>
            <w:shd w:val="clear" w:color="auto" w:fill="auto"/>
          </w:tcPr>
          <w:p w14:paraId="0F82E9B6" w14:textId="77777777" w:rsidR="0009163E" w:rsidRPr="00873299" w:rsidRDefault="0009163E" w:rsidP="0009163E">
            <w:pPr>
              <w:pStyle w:val="Textoindependiente"/>
              <w:spacing w:after="0"/>
              <w:ind w:right="0"/>
              <w:contextualSpacing/>
              <w:jc w:val="center"/>
              <w:rPr>
                <w:b/>
                <w:caps/>
                <w:sz w:val="20"/>
              </w:rPr>
            </w:pPr>
          </w:p>
          <w:p w14:paraId="2C4CA018" w14:textId="77777777" w:rsidR="0009163E" w:rsidRPr="00873299" w:rsidRDefault="0009163E" w:rsidP="0009163E">
            <w:pPr>
              <w:pStyle w:val="Textoindependiente"/>
              <w:spacing w:after="0"/>
              <w:ind w:right="0"/>
              <w:contextualSpacing/>
              <w:jc w:val="center"/>
              <w:rPr>
                <w:b/>
                <w:caps/>
                <w:sz w:val="20"/>
              </w:rPr>
            </w:pPr>
          </w:p>
          <w:p w14:paraId="12A67C4F" w14:textId="77777777" w:rsidR="0009163E" w:rsidRPr="00873299" w:rsidRDefault="0009163E" w:rsidP="0009163E">
            <w:pPr>
              <w:pStyle w:val="Textoindependiente"/>
              <w:spacing w:after="0"/>
              <w:ind w:right="0"/>
              <w:contextualSpacing/>
              <w:jc w:val="center"/>
              <w:rPr>
                <w:b/>
                <w:caps/>
                <w:sz w:val="20"/>
              </w:rPr>
            </w:pPr>
          </w:p>
          <w:p w14:paraId="17FB9009" w14:textId="77777777" w:rsidR="0009163E" w:rsidRPr="00873299" w:rsidRDefault="0009163E" w:rsidP="0009163E">
            <w:pPr>
              <w:pStyle w:val="Textoindependiente"/>
              <w:spacing w:after="0"/>
              <w:ind w:right="0"/>
              <w:contextualSpacing/>
              <w:jc w:val="center"/>
              <w:rPr>
                <w:b/>
                <w:caps/>
                <w:sz w:val="20"/>
              </w:rPr>
            </w:pPr>
            <w:r w:rsidRPr="00873299">
              <w:rPr>
                <w:b/>
                <w:caps/>
                <w:sz w:val="20"/>
              </w:rPr>
              <w:t>PRESIDENTa</w:t>
            </w:r>
          </w:p>
          <w:p w14:paraId="28D158A0" w14:textId="77777777" w:rsidR="0009163E" w:rsidRPr="00873299" w:rsidRDefault="0009163E" w:rsidP="0009163E">
            <w:pPr>
              <w:pStyle w:val="Textoindependiente"/>
              <w:spacing w:after="0"/>
              <w:ind w:right="0"/>
              <w:contextualSpacing/>
              <w:jc w:val="center"/>
              <w:rPr>
                <w:b/>
                <w:caps/>
                <w:sz w:val="20"/>
              </w:rPr>
            </w:pPr>
          </w:p>
          <w:p w14:paraId="0241C42D" w14:textId="77777777" w:rsidR="0009163E" w:rsidRPr="00873299" w:rsidRDefault="0009163E" w:rsidP="0009163E">
            <w:pPr>
              <w:pStyle w:val="Textoindependiente"/>
              <w:spacing w:after="0"/>
              <w:ind w:right="0"/>
              <w:contextualSpacing/>
              <w:jc w:val="center"/>
              <w:rPr>
                <w:b/>
                <w:caps/>
                <w:sz w:val="20"/>
              </w:rPr>
            </w:pPr>
          </w:p>
        </w:tc>
        <w:tc>
          <w:tcPr>
            <w:tcW w:w="2523" w:type="dxa"/>
            <w:tcBorders>
              <w:bottom w:val="single" w:sz="4" w:space="0" w:color="auto"/>
            </w:tcBorders>
            <w:shd w:val="clear" w:color="auto" w:fill="auto"/>
          </w:tcPr>
          <w:p w14:paraId="300FA1DA" w14:textId="77777777" w:rsidR="0009163E" w:rsidRPr="00873299" w:rsidRDefault="0009163E" w:rsidP="0009163E">
            <w:pPr>
              <w:pStyle w:val="Textoindependiente"/>
              <w:spacing w:after="0"/>
              <w:ind w:right="0"/>
              <w:contextualSpacing/>
              <w:jc w:val="center"/>
              <w:rPr>
                <w:b/>
                <w:caps/>
                <w:sz w:val="20"/>
                <w:lang w:val="es-MX"/>
              </w:rPr>
            </w:pPr>
            <w:r w:rsidRPr="00873299">
              <w:rPr>
                <w:noProof/>
                <w:sz w:val="20"/>
                <w:lang w:val="es-MX" w:eastAsia="es-MX"/>
              </w:rPr>
              <w:drawing>
                <wp:inline distT="0" distB="0" distL="0" distR="0" wp14:anchorId="7CD462BD" wp14:editId="7ADCE405">
                  <wp:extent cx="777765" cy="956441"/>
                  <wp:effectExtent l="0" t="0" r="381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armen González.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7" cy="956689"/>
                          </a:xfrm>
                          <a:prstGeom prst="rect">
                            <a:avLst/>
                          </a:prstGeom>
                        </pic:spPr>
                      </pic:pic>
                    </a:graphicData>
                  </a:graphic>
                </wp:inline>
              </w:drawing>
            </w:r>
          </w:p>
          <w:p w14:paraId="62C1082E" w14:textId="77777777" w:rsidR="0009163E" w:rsidRPr="00873299" w:rsidRDefault="0009163E" w:rsidP="0009163E">
            <w:pPr>
              <w:pStyle w:val="Textoindependiente"/>
              <w:spacing w:after="0"/>
              <w:ind w:right="0"/>
              <w:contextualSpacing/>
              <w:jc w:val="center"/>
              <w:rPr>
                <w:b/>
                <w:caps/>
                <w:sz w:val="20"/>
                <w:lang w:val="es-MX"/>
              </w:rPr>
            </w:pPr>
            <w:r w:rsidRPr="00873299">
              <w:rPr>
                <w:b/>
                <w:caps/>
                <w:sz w:val="20"/>
                <w:lang w:val="es-MX"/>
              </w:rPr>
              <w:t>DIP. CARMEN GUADALUPE GONZÁLEZ MARTÍN</w:t>
            </w:r>
          </w:p>
        </w:tc>
        <w:tc>
          <w:tcPr>
            <w:tcW w:w="2013" w:type="dxa"/>
            <w:tcBorders>
              <w:bottom w:val="single" w:sz="4" w:space="0" w:color="auto"/>
            </w:tcBorders>
            <w:shd w:val="clear" w:color="auto" w:fill="auto"/>
            <w:vAlign w:val="center"/>
          </w:tcPr>
          <w:p w14:paraId="2263B157" w14:textId="7A2B792F" w:rsidR="00D460F3" w:rsidRPr="00D460F3" w:rsidRDefault="00D460F3" w:rsidP="00D460F3">
            <w:pPr>
              <w:pStyle w:val="Textoindependiente"/>
              <w:spacing w:after="0"/>
              <w:ind w:right="0"/>
              <w:contextualSpacing/>
              <w:jc w:val="center"/>
              <w:rPr>
                <w:b/>
                <w:caps/>
                <w:sz w:val="20"/>
                <w:lang w:val="es-MX"/>
              </w:rPr>
            </w:pPr>
            <w:r w:rsidRPr="00D460F3">
              <w:rPr>
                <w:b/>
                <w:caps/>
                <w:sz w:val="20"/>
                <w:lang w:val="es-MX"/>
              </w:rPr>
              <w:t>RÚBRICA</w:t>
            </w:r>
          </w:p>
        </w:tc>
        <w:tc>
          <w:tcPr>
            <w:tcW w:w="2268" w:type="dxa"/>
            <w:tcBorders>
              <w:bottom w:val="single" w:sz="4" w:space="0" w:color="auto"/>
            </w:tcBorders>
            <w:shd w:val="clear" w:color="auto" w:fill="auto"/>
          </w:tcPr>
          <w:p w14:paraId="65972E45" w14:textId="77777777" w:rsidR="0009163E" w:rsidRPr="00873299" w:rsidRDefault="0009163E" w:rsidP="0009163E">
            <w:pPr>
              <w:pStyle w:val="Textoindependiente"/>
              <w:spacing w:after="0"/>
              <w:ind w:right="0"/>
              <w:contextualSpacing/>
              <w:rPr>
                <w:caps/>
                <w:sz w:val="20"/>
                <w:lang w:val="es-MX"/>
              </w:rPr>
            </w:pPr>
          </w:p>
          <w:p w14:paraId="73D6FAD5" w14:textId="77777777" w:rsidR="0009163E" w:rsidRPr="00873299" w:rsidRDefault="0009163E" w:rsidP="0009163E">
            <w:pPr>
              <w:pStyle w:val="Textoindependiente"/>
              <w:spacing w:after="0"/>
              <w:ind w:right="0"/>
              <w:contextualSpacing/>
              <w:rPr>
                <w:caps/>
                <w:sz w:val="20"/>
                <w:lang w:val="es-MX"/>
              </w:rPr>
            </w:pPr>
          </w:p>
          <w:p w14:paraId="1961C18E" w14:textId="77777777" w:rsidR="0009163E" w:rsidRPr="00873299" w:rsidRDefault="0009163E" w:rsidP="0009163E">
            <w:pPr>
              <w:pStyle w:val="Textoindependiente"/>
              <w:spacing w:after="0"/>
              <w:ind w:right="0"/>
              <w:contextualSpacing/>
              <w:rPr>
                <w:caps/>
                <w:sz w:val="20"/>
                <w:lang w:val="es-MX"/>
              </w:rPr>
            </w:pPr>
          </w:p>
          <w:p w14:paraId="564B27F2" w14:textId="77777777" w:rsidR="0009163E" w:rsidRPr="00873299" w:rsidRDefault="0009163E" w:rsidP="0009163E">
            <w:pPr>
              <w:pStyle w:val="Textoindependiente"/>
              <w:spacing w:after="0"/>
              <w:ind w:right="0"/>
              <w:contextualSpacing/>
              <w:rPr>
                <w:caps/>
                <w:sz w:val="20"/>
                <w:lang w:val="es-MX"/>
              </w:rPr>
            </w:pPr>
          </w:p>
          <w:p w14:paraId="1C485412" w14:textId="77777777" w:rsidR="0009163E" w:rsidRPr="00873299" w:rsidRDefault="0009163E" w:rsidP="0009163E">
            <w:pPr>
              <w:pStyle w:val="Textoindependiente"/>
              <w:spacing w:after="0"/>
              <w:ind w:right="0"/>
              <w:contextualSpacing/>
              <w:rPr>
                <w:caps/>
                <w:sz w:val="20"/>
                <w:lang w:val="es-MX"/>
              </w:rPr>
            </w:pPr>
          </w:p>
        </w:tc>
      </w:tr>
      <w:tr w:rsidR="00873299" w:rsidRPr="00873299" w14:paraId="2F5792AD" w14:textId="77777777" w:rsidTr="00D460F3">
        <w:trPr>
          <w:jc w:val="center"/>
        </w:trPr>
        <w:tc>
          <w:tcPr>
            <w:tcW w:w="2405" w:type="dxa"/>
            <w:shd w:val="clear" w:color="auto" w:fill="auto"/>
          </w:tcPr>
          <w:p w14:paraId="00D39EE7" w14:textId="77777777" w:rsidR="0009163E" w:rsidRPr="00873299" w:rsidRDefault="0009163E" w:rsidP="0009163E">
            <w:pPr>
              <w:pStyle w:val="Textoindependiente"/>
              <w:spacing w:after="0"/>
              <w:ind w:right="0"/>
              <w:contextualSpacing/>
              <w:jc w:val="center"/>
              <w:rPr>
                <w:b/>
                <w:caps/>
                <w:sz w:val="20"/>
                <w:lang w:val="es-MX"/>
              </w:rPr>
            </w:pPr>
          </w:p>
          <w:p w14:paraId="5183BDFD" w14:textId="77777777" w:rsidR="0009163E" w:rsidRPr="00873299" w:rsidRDefault="0009163E" w:rsidP="0009163E">
            <w:pPr>
              <w:pStyle w:val="Textoindependiente"/>
              <w:spacing w:after="0"/>
              <w:ind w:right="0"/>
              <w:contextualSpacing/>
              <w:jc w:val="center"/>
              <w:rPr>
                <w:b/>
                <w:caps/>
                <w:sz w:val="20"/>
                <w:lang w:val="es-MX"/>
              </w:rPr>
            </w:pPr>
          </w:p>
          <w:p w14:paraId="461C63FC" w14:textId="77777777" w:rsidR="0009163E" w:rsidRPr="00873299" w:rsidRDefault="0009163E" w:rsidP="0009163E">
            <w:pPr>
              <w:pStyle w:val="Textoindependiente"/>
              <w:spacing w:after="0"/>
              <w:ind w:right="0"/>
              <w:contextualSpacing/>
              <w:jc w:val="center"/>
              <w:rPr>
                <w:b/>
                <w:caps/>
                <w:sz w:val="20"/>
                <w:lang w:val="es-MX"/>
              </w:rPr>
            </w:pPr>
          </w:p>
          <w:p w14:paraId="4A348E04" w14:textId="77777777" w:rsidR="0009163E" w:rsidRPr="00873299" w:rsidRDefault="0009163E" w:rsidP="0009163E">
            <w:pPr>
              <w:pStyle w:val="Textoindependiente"/>
              <w:spacing w:after="0"/>
              <w:ind w:right="0"/>
              <w:contextualSpacing/>
              <w:jc w:val="center"/>
              <w:rPr>
                <w:b/>
                <w:caps/>
                <w:sz w:val="20"/>
              </w:rPr>
            </w:pPr>
            <w:r w:rsidRPr="00873299">
              <w:rPr>
                <w:b/>
                <w:caps/>
                <w:sz w:val="20"/>
              </w:rPr>
              <w:t>VICEPRESIDENTa</w:t>
            </w:r>
          </w:p>
          <w:p w14:paraId="5D3916A1" w14:textId="77777777" w:rsidR="0009163E" w:rsidRPr="00873299" w:rsidRDefault="0009163E" w:rsidP="0009163E">
            <w:pPr>
              <w:pStyle w:val="Textoindependiente"/>
              <w:spacing w:after="0"/>
              <w:ind w:right="0"/>
              <w:contextualSpacing/>
              <w:rPr>
                <w:b/>
                <w:caps/>
                <w:sz w:val="20"/>
              </w:rPr>
            </w:pPr>
          </w:p>
        </w:tc>
        <w:tc>
          <w:tcPr>
            <w:tcW w:w="2523" w:type="dxa"/>
            <w:shd w:val="clear" w:color="auto" w:fill="auto"/>
          </w:tcPr>
          <w:p w14:paraId="7225FCE5" w14:textId="77777777" w:rsidR="0009163E" w:rsidRPr="00873299" w:rsidRDefault="0009163E" w:rsidP="0009163E">
            <w:pPr>
              <w:contextualSpacing/>
              <w:jc w:val="center"/>
              <w:rPr>
                <w:rFonts w:ascii="Arial" w:hAnsi="Arial" w:cs="Arial"/>
                <w:b/>
                <w:sz w:val="20"/>
                <w:szCs w:val="20"/>
              </w:rPr>
            </w:pPr>
            <w:r w:rsidRPr="00873299">
              <w:rPr>
                <w:rFonts w:ascii="Arial" w:hAnsi="Arial" w:cs="Arial"/>
                <w:noProof/>
                <w:sz w:val="20"/>
                <w:szCs w:val="20"/>
                <w:lang w:val="es-MX" w:eastAsia="es-MX"/>
              </w:rPr>
              <w:drawing>
                <wp:inline distT="0" distB="0" distL="0" distR="0" wp14:anchorId="07247B4C" wp14:editId="1D9AC03E">
                  <wp:extent cx="777765" cy="861848"/>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Alejandra Nove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749" cy="861830"/>
                          </a:xfrm>
                          <a:prstGeom prst="rect">
                            <a:avLst/>
                          </a:prstGeom>
                        </pic:spPr>
                      </pic:pic>
                    </a:graphicData>
                  </a:graphic>
                </wp:inline>
              </w:drawing>
            </w:r>
          </w:p>
          <w:p w14:paraId="3663D84D" w14:textId="77777777" w:rsidR="0009163E" w:rsidRPr="00873299" w:rsidRDefault="0009163E" w:rsidP="0009163E">
            <w:pPr>
              <w:contextualSpacing/>
              <w:jc w:val="center"/>
              <w:rPr>
                <w:rFonts w:ascii="Arial" w:hAnsi="Arial" w:cs="Arial"/>
                <w:b/>
                <w:sz w:val="20"/>
                <w:szCs w:val="20"/>
              </w:rPr>
            </w:pPr>
            <w:r w:rsidRPr="00873299">
              <w:rPr>
                <w:rFonts w:ascii="Arial" w:hAnsi="Arial" w:cs="Arial"/>
                <w:b/>
                <w:sz w:val="20"/>
                <w:szCs w:val="20"/>
              </w:rPr>
              <w:t>DIP. ALEJANDRA DE LOS ÁNGELES NOVELO SEGURA</w:t>
            </w:r>
          </w:p>
        </w:tc>
        <w:tc>
          <w:tcPr>
            <w:tcW w:w="2013" w:type="dxa"/>
            <w:shd w:val="clear" w:color="auto" w:fill="auto"/>
            <w:vAlign w:val="center"/>
          </w:tcPr>
          <w:p w14:paraId="2F6DC63C" w14:textId="37A36817" w:rsidR="0009163E" w:rsidRPr="00873299" w:rsidRDefault="00D460F3" w:rsidP="00D460F3">
            <w:pPr>
              <w:pStyle w:val="Textoindependiente"/>
              <w:spacing w:after="0"/>
              <w:ind w:right="0"/>
              <w:contextualSpacing/>
              <w:jc w:val="center"/>
              <w:rPr>
                <w:caps/>
                <w:sz w:val="20"/>
              </w:rPr>
            </w:pPr>
            <w:r w:rsidRPr="00D460F3">
              <w:rPr>
                <w:b/>
                <w:caps/>
                <w:sz w:val="20"/>
                <w:lang w:val="es-MX"/>
              </w:rPr>
              <w:t>RÚBRICA</w:t>
            </w:r>
          </w:p>
        </w:tc>
        <w:tc>
          <w:tcPr>
            <w:tcW w:w="2268" w:type="dxa"/>
            <w:shd w:val="clear" w:color="auto" w:fill="auto"/>
          </w:tcPr>
          <w:p w14:paraId="215AB17B" w14:textId="77777777" w:rsidR="0009163E" w:rsidRPr="00873299" w:rsidRDefault="0009163E" w:rsidP="0009163E">
            <w:pPr>
              <w:pStyle w:val="Textoindependiente"/>
              <w:spacing w:after="0"/>
              <w:ind w:right="0"/>
              <w:contextualSpacing/>
              <w:rPr>
                <w:caps/>
                <w:sz w:val="20"/>
              </w:rPr>
            </w:pPr>
          </w:p>
        </w:tc>
      </w:tr>
      <w:tr w:rsidR="00873299" w:rsidRPr="00873299" w14:paraId="6168CBD2" w14:textId="77777777" w:rsidTr="00E27F12">
        <w:trPr>
          <w:jc w:val="center"/>
        </w:trPr>
        <w:tc>
          <w:tcPr>
            <w:tcW w:w="2405" w:type="dxa"/>
            <w:shd w:val="clear" w:color="auto" w:fill="auto"/>
          </w:tcPr>
          <w:p w14:paraId="4DA2CC44" w14:textId="77777777" w:rsidR="0009163E" w:rsidRPr="00873299" w:rsidRDefault="0009163E" w:rsidP="0009163E">
            <w:pPr>
              <w:pStyle w:val="Textoindependiente"/>
              <w:spacing w:after="0"/>
              <w:ind w:right="0"/>
              <w:contextualSpacing/>
              <w:jc w:val="center"/>
              <w:rPr>
                <w:b/>
                <w:caps/>
                <w:sz w:val="20"/>
                <w:lang w:val="es-MX"/>
              </w:rPr>
            </w:pPr>
          </w:p>
          <w:p w14:paraId="7983293D" w14:textId="77777777" w:rsidR="0009163E" w:rsidRPr="00873299" w:rsidRDefault="0009163E" w:rsidP="0009163E">
            <w:pPr>
              <w:pStyle w:val="Textoindependiente"/>
              <w:spacing w:after="0"/>
              <w:ind w:right="0"/>
              <w:contextualSpacing/>
              <w:jc w:val="center"/>
              <w:rPr>
                <w:b/>
                <w:caps/>
                <w:sz w:val="20"/>
                <w:lang w:val="es-MX"/>
              </w:rPr>
            </w:pPr>
          </w:p>
          <w:p w14:paraId="37D1EF83" w14:textId="77777777" w:rsidR="0009163E" w:rsidRPr="00873299" w:rsidRDefault="0009163E" w:rsidP="0009163E">
            <w:pPr>
              <w:pStyle w:val="Textoindependiente"/>
              <w:spacing w:after="0"/>
              <w:ind w:right="0"/>
              <w:contextualSpacing/>
              <w:jc w:val="center"/>
              <w:rPr>
                <w:b/>
                <w:caps/>
                <w:sz w:val="20"/>
                <w:lang w:val="es-MX"/>
              </w:rPr>
            </w:pPr>
          </w:p>
          <w:p w14:paraId="0BDE533A" w14:textId="77777777" w:rsidR="0009163E" w:rsidRPr="00873299" w:rsidRDefault="0009163E" w:rsidP="0009163E">
            <w:pPr>
              <w:pStyle w:val="Textoindependiente"/>
              <w:spacing w:after="0"/>
              <w:ind w:right="0"/>
              <w:contextualSpacing/>
              <w:jc w:val="center"/>
              <w:rPr>
                <w:b/>
                <w:caps/>
                <w:sz w:val="20"/>
                <w:lang w:val="pt-BR"/>
              </w:rPr>
            </w:pPr>
            <w:r w:rsidRPr="00873299">
              <w:rPr>
                <w:b/>
                <w:caps/>
                <w:sz w:val="20"/>
                <w:lang w:val="pt-BR"/>
              </w:rPr>
              <w:t>secretariO</w:t>
            </w:r>
          </w:p>
          <w:p w14:paraId="6B2B9B5B" w14:textId="77777777" w:rsidR="0009163E" w:rsidRPr="00873299" w:rsidRDefault="0009163E" w:rsidP="0009163E">
            <w:pPr>
              <w:pStyle w:val="Textoindependiente"/>
              <w:spacing w:after="0"/>
              <w:ind w:right="0"/>
              <w:contextualSpacing/>
              <w:jc w:val="center"/>
              <w:rPr>
                <w:b/>
                <w:caps/>
                <w:sz w:val="20"/>
                <w:lang w:val="pt-BR"/>
              </w:rPr>
            </w:pPr>
          </w:p>
          <w:p w14:paraId="02F3D03F" w14:textId="77777777" w:rsidR="0009163E" w:rsidRPr="00873299" w:rsidRDefault="0009163E" w:rsidP="0009163E">
            <w:pPr>
              <w:pStyle w:val="Textoindependiente"/>
              <w:spacing w:after="0"/>
              <w:ind w:right="0"/>
              <w:contextualSpacing/>
              <w:rPr>
                <w:b/>
                <w:caps/>
                <w:sz w:val="20"/>
                <w:lang w:val="pt-BR"/>
              </w:rPr>
            </w:pPr>
          </w:p>
        </w:tc>
        <w:tc>
          <w:tcPr>
            <w:tcW w:w="2523" w:type="dxa"/>
            <w:shd w:val="clear" w:color="auto" w:fill="auto"/>
          </w:tcPr>
          <w:p w14:paraId="5E88C0CD" w14:textId="77777777" w:rsidR="0009163E" w:rsidRPr="00873299" w:rsidRDefault="0009163E" w:rsidP="0009163E">
            <w:pPr>
              <w:contextualSpacing/>
              <w:jc w:val="center"/>
              <w:rPr>
                <w:rFonts w:ascii="Arial" w:hAnsi="Arial" w:cs="Arial"/>
                <w:b/>
                <w:noProof/>
                <w:sz w:val="20"/>
                <w:szCs w:val="20"/>
              </w:rPr>
            </w:pPr>
            <w:r w:rsidRPr="00873299">
              <w:rPr>
                <w:rFonts w:ascii="Arial" w:hAnsi="Arial" w:cs="Arial"/>
                <w:noProof/>
                <w:sz w:val="20"/>
                <w:szCs w:val="20"/>
                <w:lang w:val="es-MX" w:eastAsia="es-MX"/>
              </w:rPr>
              <w:drawing>
                <wp:inline distT="0" distB="0" distL="0" distR="0" wp14:anchorId="54CDD5C0" wp14:editId="778E0EAC">
                  <wp:extent cx="851337" cy="945931"/>
                  <wp:effectExtent l="0" t="0" r="635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Gaspar Qui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1319" cy="945911"/>
                          </a:xfrm>
                          <a:prstGeom prst="rect">
                            <a:avLst/>
                          </a:prstGeom>
                        </pic:spPr>
                      </pic:pic>
                    </a:graphicData>
                  </a:graphic>
                </wp:inline>
              </w:drawing>
            </w:r>
          </w:p>
          <w:p w14:paraId="605E93BF" w14:textId="77777777" w:rsidR="0009163E" w:rsidRPr="00873299" w:rsidRDefault="0009163E" w:rsidP="0009163E">
            <w:pPr>
              <w:contextualSpacing/>
              <w:jc w:val="center"/>
              <w:rPr>
                <w:rFonts w:ascii="Arial" w:hAnsi="Arial" w:cs="Arial"/>
                <w:b/>
                <w:noProof/>
                <w:sz w:val="20"/>
                <w:szCs w:val="20"/>
              </w:rPr>
            </w:pPr>
            <w:r w:rsidRPr="00873299">
              <w:rPr>
                <w:rFonts w:ascii="Arial" w:hAnsi="Arial" w:cs="Arial"/>
                <w:b/>
                <w:noProof/>
                <w:sz w:val="20"/>
                <w:szCs w:val="20"/>
              </w:rPr>
              <w:t>DIP. GASPAR ARMANDO QUINTAL PARRA</w:t>
            </w:r>
          </w:p>
        </w:tc>
        <w:tc>
          <w:tcPr>
            <w:tcW w:w="2013" w:type="dxa"/>
            <w:shd w:val="clear" w:color="auto" w:fill="auto"/>
          </w:tcPr>
          <w:p w14:paraId="2756E360" w14:textId="77777777" w:rsidR="0009163E" w:rsidRPr="00873299" w:rsidRDefault="0009163E" w:rsidP="0009163E">
            <w:pPr>
              <w:pStyle w:val="Textoindependiente"/>
              <w:spacing w:after="0"/>
              <w:ind w:right="0"/>
              <w:contextualSpacing/>
              <w:rPr>
                <w:caps/>
                <w:sz w:val="20"/>
              </w:rPr>
            </w:pPr>
          </w:p>
        </w:tc>
        <w:tc>
          <w:tcPr>
            <w:tcW w:w="2268" w:type="dxa"/>
            <w:shd w:val="clear" w:color="auto" w:fill="auto"/>
          </w:tcPr>
          <w:p w14:paraId="4B5D9D4F" w14:textId="77777777" w:rsidR="0009163E" w:rsidRPr="00873299" w:rsidRDefault="0009163E" w:rsidP="0009163E">
            <w:pPr>
              <w:pStyle w:val="Textoindependiente"/>
              <w:spacing w:after="0"/>
              <w:ind w:right="0"/>
              <w:contextualSpacing/>
              <w:rPr>
                <w:caps/>
                <w:sz w:val="20"/>
              </w:rPr>
            </w:pPr>
          </w:p>
        </w:tc>
      </w:tr>
      <w:tr w:rsidR="00873299" w:rsidRPr="00873299" w14:paraId="56FB8428" w14:textId="77777777" w:rsidTr="00D460F3">
        <w:trPr>
          <w:jc w:val="center"/>
        </w:trPr>
        <w:tc>
          <w:tcPr>
            <w:tcW w:w="2405" w:type="dxa"/>
            <w:shd w:val="clear" w:color="auto" w:fill="auto"/>
          </w:tcPr>
          <w:p w14:paraId="0C601541" w14:textId="77777777" w:rsidR="0009163E" w:rsidRPr="00873299" w:rsidRDefault="0009163E" w:rsidP="0009163E">
            <w:pPr>
              <w:pStyle w:val="Textoindependiente"/>
              <w:spacing w:after="0"/>
              <w:ind w:right="0"/>
              <w:contextualSpacing/>
              <w:jc w:val="center"/>
              <w:rPr>
                <w:b/>
                <w:caps/>
                <w:sz w:val="20"/>
                <w:lang w:val="es-MX"/>
              </w:rPr>
            </w:pPr>
          </w:p>
          <w:p w14:paraId="5D1C098C" w14:textId="77777777" w:rsidR="0009163E" w:rsidRPr="00873299" w:rsidRDefault="0009163E" w:rsidP="0009163E">
            <w:pPr>
              <w:pStyle w:val="Textoindependiente"/>
              <w:spacing w:after="0"/>
              <w:ind w:right="0"/>
              <w:contextualSpacing/>
              <w:jc w:val="center"/>
              <w:rPr>
                <w:b/>
                <w:caps/>
                <w:sz w:val="20"/>
                <w:lang w:val="es-MX"/>
              </w:rPr>
            </w:pPr>
          </w:p>
          <w:p w14:paraId="17A71CC6" w14:textId="77777777" w:rsidR="0009163E" w:rsidRPr="00873299" w:rsidRDefault="0009163E" w:rsidP="0009163E">
            <w:pPr>
              <w:pStyle w:val="Textoindependiente"/>
              <w:spacing w:after="0"/>
              <w:ind w:right="0"/>
              <w:contextualSpacing/>
              <w:jc w:val="center"/>
              <w:rPr>
                <w:b/>
                <w:caps/>
                <w:sz w:val="20"/>
                <w:lang w:val="es-MX"/>
              </w:rPr>
            </w:pPr>
          </w:p>
          <w:p w14:paraId="01079467" w14:textId="77777777" w:rsidR="0009163E" w:rsidRPr="00873299" w:rsidRDefault="0009163E" w:rsidP="0009163E">
            <w:pPr>
              <w:pStyle w:val="Textoindependiente"/>
              <w:spacing w:after="0"/>
              <w:ind w:right="0"/>
              <w:contextualSpacing/>
              <w:jc w:val="center"/>
              <w:rPr>
                <w:b/>
                <w:caps/>
                <w:sz w:val="20"/>
                <w:lang w:val="pt-BR"/>
              </w:rPr>
            </w:pPr>
            <w:r w:rsidRPr="00873299">
              <w:rPr>
                <w:b/>
                <w:caps/>
                <w:sz w:val="20"/>
                <w:lang w:val="pt-BR"/>
              </w:rPr>
              <w:t>SECRETARIo</w:t>
            </w:r>
          </w:p>
          <w:p w14:paraId="1AD4D6F0" w14:textId="77777777" w:rsidR="0009163E" w:rsidRPr="00873299" w:rsidRDefault="0009163E" w:rsidP="0009163E">
            <w:pPr>
              <w:pStyle w:val="Textoindependiente"/>
              <w:spacing w:after="0"/>
              <w:ind w:right="0"/>
              <w:contextualSpacing/>
              <w:rPr>
                <w:b/>
                <w:caps/>
                <w:sz w:val="20"/>
              </w:rPr>
            </w:pPr>
          </w:p>
        </w:tc>
        <w:tc>
          <w:tcPr>
            <w:tcW w:w="2523" w:type="dxa"/>
            <w:shd w:val="clear" w:color="auto" w:fill="auto"/>
          </w:tcPr>
          <w:p w14:paraId="72466C68" w14:textId="77777777" w:rsidR="0009163E" w:rsidRPr="00873299" w:rsidRDefault="0009163E" w:rsidP="0009163E">
            <w:pPr>
              <w:contextualSpacing/>
              <w:jc w:val="center"/>
              <w:rPr>
                <w:rFonts w:ascii="Arial" w:hAnsi="Arial" w:cs="Arial"/>
                <w:b/>
                <w:sz w:val="20"/>
                <w:szCs w:val="20"/>
              </w:rPr>
            </w:pPr>
            <w:r w:rsidRPr="00873299">
              <w:rPr>
                <w:rFonts w:ascii="Arial" w:hAnsi="Arial" w:cs="Arial"/>
                <w:noProof/>
                <w:sz w:val="20"/>
                <w:szCs w:val="20"/>
                <w:lang w:val="es-MX" w:eastAsia="es-MX"/>
              </w:rPr>
              <w:drawing>
                <wp:inline distT="0" distB="0" distL="0" distR="0" wp14:anchorId="1FD5DA37" wp14:editId="6A214206">
                  <wp:extent cx="914400" cy="840828"/>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Jesús Pérez Ballo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380" cy="840810"/>
                          </a:xfrm>
                          <a:prstGeom prst="rect">
                            <a:avLst/>
                          </a:prstGeom>
                        </pic:spPr>
                      </pic:pic>
                    </a:graphicData>
                  </a:graphic>
                </wp:inline>
              </w:drawing>
            </w:r>
          </w:p>
          <w:p w14:paraId="12B9D878" w14:textId="77777777" w:rsidR="0009163E" w:rsidRPr="00873299" w:rsidRDefault="0009163E" w:rsidP="0009163E">
            <w:pPr>
              <w:contextualSpacing/>
              <w:jc w:val="center"/>
              <w:rPr>
                <w:rFonts w:ascii="Arial" w:hAnsi="Arial" w:cs="Arial"/>
                <w:b/>
                <w:sz w:val="20"/>
                <w:szCs w:val="20"/>
              </w:rPr>
            </w:pPr>
            <w:r w:rsidRPr="00873299">
              <w:rPr>
                <w:rFonts w:ascii="Arial" w:hAnsi="Arial" w:cs="Arial"/>
                <w:b/>
                <w:sz w:val="20"/>
                <w:szCs w:val="20"/>
              </w:rPr>
              <w:t>DIP. JESÚS EFRÉN PÉREZ BALLOTE</w:t>
            </w:r>
          </w:p>
        </w:tc>
        <w:tc>
          <w:tcPr>
            <w:tcW w:w="2013" w:type="dxa"/>
            <w:shd w:val="clear" w:color="auto" w:fill="auto"/>
            <w:vAlign w:val="center"/>
          </w:tcPr>
          <w:p w14:paraId="7EB22711" w14:textId="12DD1433" w:rsidR="0009163E" w:rsidRPr="00873299" w:rsidRDefault="00D460F3" w:rsidP="00D460F3">
            <w:pPr>
              <w:pStyle w:val="Textoindependiente"/>
              <w:spacing w:after="0"/>
              <w:ind w:right="0"/>
              <w:contextualSpacing/>
              <w:jc w:val="center"/>
              <w:rPr>
                <w:caps/>
                <w:sz w:val="20"/>
              </w:rPr>
            </w:pPr>
            <w:r w:rsidRPr="00D460F3">
              <w:rPr>
                <w:b/>
                <w:caps/>
                <w:sz w:val="20"/>
                <w:lang w:val="es-MX"/>
              </w:rPr>
              <w:t>RÚBRICA</w:t>
            </w:r>
          </w:p>
        </w:tc>
        <w:tc>
          <w:tcPr>
            <w:tcW w:w="2268" w:type="dxa"/>
            <w:shd w:val="clear" w:color="auto" w:fill="auto"/>
          </w:tcPr>
          <w:p w14:paraId="1391AF37" w14:textId="77777777" w:rsidR="0009163E" w:rsidRPr="00873299" w:rsidRDefault="0009163E" w:rsidP="0009163E">
            <w:pPr>
              <w:pStyle w:val="Textoindependiente"/>
              <w:spacing w:after="0"/>
              <w:ind w:right="0"/>
              <w:contextualSpacing/>
              <w:rPr>
                <w:caps/>
                <w:sz w:val="20"/>
              </w:rPr>
            </w:pPr>
          </w:p>
        </w:tc>
      </w:tr>
      <w:tr w:rsidR="00873299" w:rsidRPr="00873299" w14:paraId="0173F88B" w14:textId="77777777" w:rsidTr="00D460F3">
        <w:trPr>
          <w:jc w:val="center"/>
        </w:trPr>
        <w:tc>
          <w:tcPr>
            <w:tcW w:w="2405" w:type="dxa"/>
            <w:shd w:val="clear" w:color="auto" w:fill="auto"/>
            <w:vAlign w:val="center"/>
          </w:tcPr>
          <w:p w14:paraId="0A09CEB2" w14:textId="77777777" w:rsidR="0009163E" w:rsidRPr="00873299" w:rsidRDefault="0009163E" w:rsidP="0009163E">
            <w:pPr>
              <w:pStyle w:val="Textoindependiente"/>
              <w:spacing w:after="0"/>
              <w:ind w:right="0"/>
              <w:contextualSpacing/>
              <w:jc w:val="center"/>
              <w:rPr>
                <w:b/>
                <w:caps/>
                <w:sz w:val="20"/>
              </w:rPr>
            </w:pPr>
          </w:p>
          <w:p w14:paraId="354B462D" w14:textId="77777777" w:rsidR="0009163E" w:rsidRPr="00873299" w:rsidRDefault="0009163E" w:rsidP="0009163E">
            <w:pPr>
              <w:pStyle w:val="Textoindependiente"/>
              <w:spacing w:after="0"/>
              <w:ind w:right="0"/>
              <w:contextualSpacing/>
              <w:jc w:val="center"/>
              <w:rPr>
                <w:b/>
                <w:caps/>
                <w:sz w:val="20"/>
              </w:rPr>
            </w:pPr>
          </w:p>
          <w:p w14:paraId="23CFF914" w14:textId="77777777" w:rsidR="0009163E" w:rsidRPr="00873299" w:rsidRDefault="0009163E" w:rsidP="0009163E">
            <w:pPr>
              <w:pStyle w:val="Textoindependiente"/>
              <w:spacing w:after="0"/>
              <w:ind w:right="0"/>
              <w:contextualSpacing/>
              <w:jc w:val="center"/>
              <w:rPr>
                <w:b/>
                <w:caps/>
                <w:sz w:val="20"/>
              </w:rPr>
            </w:pPr>
          </w:p>
          <w:p w14:paraId="7C9327BD" w14:textId="77777777" w:rsidR="0009163E" w:rsidRPr="00873299" w:rsidRDefault="0009163E" w:rsidP="0009163E">
            <w:pPr>
              <w:pStyle w:val="Textoindependiente"/>
              <w:spacing w:after="0"/>
              <w:ind w:right="0"/>
              <w:contextualSpacing/>
              <w:jc w:val="center"/>
              <w:rPr>
                <w:b/>
                <w:caps/>
                <w:sz w:val="20"/>
              </w:rPr>
            </w:pPr>
            <w:r w:rsidRPr="00873299">
              <w:rPr>
                <w:b/>
                <w:caps/>
                <w:sz w:val="20"/>
              </w:rPr>
              <w:t>VOCAL</w:t>
            </w:r>
          </w:p>
          <w:p w14:paraId="346875B2" w14:textId="77777777" w:rsidR="0009163E" w:rsidRPr="00873299" w:rsidRDefault="0009163E" w:rsidP="0009163E">
            <w:pPr>
              <w:pStyle w:val="Textoindependiente"/>
              <w:spacing w:after="0"/>
              <w:ind w:right="0"/>
              <w:contextualSpacing/>
              <w:rPr>
                <w:b/>
                <w:caps/>
                <w:sz w:val="20"/>
              </w:rPr>
            </w:pPr>
          </w:p>
        </w:tc>
        <w:tc>
          <w:tcPr>
            <w:tcW w:w="2523" w:type="dxa"/>
            <w:shd w:val="clear" w:color="auto" w:fill="auto"/>
          </w:tcPr>
          <w:p w14:paraId="26780735" w14:textId="77777777" w:rsidR="0009163E" w:rsidRPr="00873299" w:rsidRDefault="0009163E" w:rsidP="0009163E">
            <w:pPr>
              <w:contextualSpacing/>
              <w:jc w:val="center"/>
              <w:rPr>
                <w:rFonts w:ascii="Arial" w:hAnsi="Arial" w:cs="Arial"/>
                <w:b/>
                <w:caps/>
                <w:sz w:val="20"/>
                <w:szCs w:val="20"/>
                <w:lang w:val="pt-BR"/>
              </w:rPr>
            </w:pPr>
            <w:r w:rsidRPr="00873299">
              <w:rPr>
                <w:rFonts w:ascii="Arial" w:hAnsi="Arial" w:cs="Arial"/>
                <w:noProof/>
                <w:sz w:val="20"/>
                <w:szCs w:val="20"/>
                <w:lang w:val="es-MX" w:eastAsia="es-MX"/>
              </w:rPr>
              <w:drawing>
                <wp:inline distT="0" distB="0" distL="0" distR="0" wp14:anchorId="18EEDC6A" wp14:editId="1E8A8821">
                  <wp:extent cx="914400" cy="872358"/>
                  <wp:effectExtent l="0" t="0" r="0" b="444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ctor Hugo Lozan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712" cy="872656"/>
                          </a:xfrm>
                          <a:prstGeom prst="rect">
                            <a:avLst/>
                          </a:prstGeom>
                        </pic:spPr>
                      </pic:pic>
                    </a:graphicData>
                  </a:graphic>
                </wp:inline>
              </w:drawing>
            </w:r>
          </w:p>
          <w:p w14:paraId="65B9320D" w14:textId="77777777" w:rsidR="0009163E" w:rsidRPr="00873299" w:rsidRDefault="0009163E" w:rsidP="0009163E">
            <w:pPr>
              <w:contextualSpacing/>
              <w:jc w:val="center"/>
              <w:rPr>
                <w:rFonts w:ascii="Arial" w:hAnsi="Arial" w:cs="Arial"/>
                <w:b/>
                <w:caps/>
                <w:sz w:val="20"/>
                <w:szCs w:val="20"/>
                <w:lang w:val="pt-BR"/>
              </w:rPr>
            </w:pPr>
            <w:r w:rsidRPr="00873299">
              <w:rPr>
                <w:rFonts w:ascii="Arial" w:hAnsi="Arial" w:cs="Arial"/>
                <w:b/>
                <w:caps/>
                <w:sz w:val="20"/>
                <w:szCs w:val="20"/>
                <w:lang w:val="pt-BR"/>
              </w:rPr>
              <w:t>DIP. VÍCTOR HUGO LOZANO POVEDA</w:t>
            </w:r>
          </w:p>
        </w:tc>
        <w:tc>
          <w:tcPr>
            <w:tcW w:w="2013" w:type="dxa"/>
            <w:shd w:val="clear" w:color="auto" w:fill="auto"/>
            <w:vAlign w:val="center"/>
          </w:tcPr>
          <w:p w14:paraId="0CC2069A" w14:textId="4931E985" w:rsidR="0009163E" w:rsidRPr="00873299" w:rsidRDefault="0009163E" w:rsidP="00D460F3">
            <w:pPr>
              <w:pStyle w:val="Textoindependiente"/>
              <w:spacing w:after="0"/>
              <w:ind w:right="0"/>
              <w:contextualSpacing/>
              <w:jc w:val="center"/>
              <w:rPr>
                <w:caps/>
                <w:sz w:val="20"/>
                <w:lang w:val="pt-BR"/>
              </w:rPr>
            </w:pPr>
          </w:p>
        </w:tc>
        <w:tc>
          <w:tcPr>
            <w:tcW w:w="2268" w:type="dxa"/>
            <w:shd w:val="clear" w:color="auto" w:fill="auto"/>
          </w:tcPr>
          <w:p w14:paraId="0A83E850" w14:textId="77777777" w:rsidR="0009163E" w:rsidRPr="00873299" w:rsidRDefault="0009163E" w:rsidP="0009163E">
            <w:pPr>
              <w:pStyle w:val="Textoindependiente"/>
              <w:spacing w:after="0"/>
              <w:ind w:right="0"/>
              <w:contextualSpacing/>
              <w:rPr>
                <w:caps/>
                <w:sz w:val="20"/>
                <w:lang w:val="pt-BR"/>
              </w:rPr>
            </w:pPr>
          </w:p>
        </w:tc>
      </w:tr>
      <w:tr w:rsidR="00873299" w:rsidRPr="00873299" w14:paraId="6CA0B45D" w14:textId="77777777" w:rsidTr="00D460F3">
        <w:trPr>
          <w:jc w:val="center"/>
        </w:trPr>
        <w:tc>
          <w:tcPr>
            <w:tcW w:w="2405" w:type="dxa"/>
            <w:tcBorders>
              <w:bottom w:val="single" w:sz="4" w:space="0" w:color="auto"/>
            </w:tcBorders>
            <w:shd w:val="clear" w:color="auto" w:fill="auto"/>
            <w:vAlign w:val="center"/>
          </w:tcPr>
          <w:p w14:paraId="591297CE" w14:textId="77777777" w:rsidR="0009163E" w:rsidRPr="00873299" w:rsidRDefault="0009163E" w:rsidP="0009163E">
            <w:pPr>
              <w:pStyle w:val="Textoindependiente"/>
              <w:spacing w:after="0"/>
              <w:ind w:right="0"/>
              <w:contextualSpacing/>
              <w:jc w:val="center"/>
              <w:rPr>
                <w:b/>
                <w:caps/>
                <w:sz w:val="20"/>
              </w:rPr>
            </w:pPr>
          </w:p>
          <w:p w14:paraId="3956933A" w14:textId="77777777" w:rsidR="0009163E" w:rsidRPr="00873299" w:rsidRDefault="0009163E" w:rsidP="0009163E">
            <w:pPr>
              <w:pStyle w:val="Textoindependiente"/>
              <w:spacing w:after="0"/>
              <w:ind w:right="0"/>
              <w:contextualSpacing/>
              <w:jc w:val="center"/>
              <w:rPr>
                <w:b/>
                <w:caps/>
                <w:sz w:val="20"/>
              </w:rPr>
            </w:pPr>
          </w:p>
          <w:p w14:paraId="495AF1C2" w14:textId="77777777" w:rsidR="0009163E" w:rsidRPr="00873299" w:rsidRDefault="0009163E" w:rsidP="0009163E">
            <w:pPr>
              <w:pStyle w:val="Textoindependiente"/>
              <w:spacing w:after="0"/>
              <w:ind w:right="0"/>
              <w:contextualSpacing/>
              <w:jc w:val="center"/>
              <w:rPr>
                <w:b/>
                <w:caps/>
                <w:sz w:val="20"/>
              </w:rPr>
            </w:pPr>
          </w:p>
          <w:p w14:paraId="40F98993" w14:textId="77777777" w:rsidR="0009163E" w:rsidRPr="00873299" w:rsidRDefault="0009163E" w:rsidP="0009163E">
            <w:pPr>
              <w:pStyle w:val="Textoindependiente"/>
              <w:spacing w:after="0"/>
              <w:ind w:right="0"/>
              <w:contextualSpacing/>
              <w:jc w:val="center"/>
              <w:rPr>
                <w:b/>
                <w:caps/>
                <w:sz w:val="20"/>
              </w:rPr>
            </w:pPr>
            <w:r w:rsidRPr="00873299">
              <w:rPr>
                <w:b/>
                <w:caps/>
                <w:sz w:val="20"/>
              </w:rPr>
              <w:t>VOCAL</w:t>
            </w:r>
          </w:p>
          <w:p w14:paraId="401FAE09" w14:textId="77777777" w:rsidR="0009163E" w:rsidRPr="00873299" w:rsidRDefault="0009163E" w:rsidP="0009163E">
            <w:pPr>
              <w:pStyle w:val="Textoindependiente"/>
              <w:spacing w:after="0"/>
              <w:ind w:right="0"/>
              <w:contextualSpacing/>
              <w:jc w:val="center"/>
              <w:rPr>
                <w:b/>
                <w:caps/>
                <w:sz w:val="20"/>
              </w:rPr>
            </w:pPr>
          </w:p>
          <w:p w14:paraId="1A645CBF" w14:textId="77777777" w:rsidR="0009163E" w:rsidRPr="00873299" w:rsidRDefault="0009163E" w:rsidP="0009163E">
            <w:pPr>
              <w:pStyle w:val="Textoindependiente"/>
              <w:spacing w:after="0"/>
              <w:ind w:right="0"/>
              <w:contextualSpacing/>
              <w:jc w:val="center"/>
              <w:rPr>
                <w:b/>
                <w:caps/>
                <w:sz w:val="20"/>
              </w:rPr>
            </w:pPr>
          </w:p>
        </w:tc>
        <w:tc>
          <w:tcPr>
            <w:tcW w:w="2523" w:type="dxa"/>
            <w:tcBorders>
              <w:bottom w:val="single" w:sz="4" w:space="0" w:color="auto"/>
            </w:tcBorders>
            <w:shd w:val="clear" w:color="auto" w:fill="auto"/>
          </w:tcPr>
          <w:p w14:paraId="1746DE2F" w14:textId="77777777" w:rsidR="0009163E" w:rsidRPr="00873299" w:rsidRDefault="0009163E" w:rsidP="0009163E">
            <w:pPr>
              <w:contextualSpacing/>
              <w:jc w:val="center"/>
              <w:rPr>
                <w:rFonts w:ascii="Arial" w:hAnsi="Arial" w:cs="Arial"/>
                <w:b/>
                <w:caps/>
                <w:sz w:val="20"/>
                <w:szCs w:val="20"/>
                <w:lang w:val="es-ES_tradnl"/>
              </w:rPr>
            </w:pPr>
            <w:r w:rsidRPr="00873299">
              <w:rPr>
                <w:rFonts w:ascii="Arial" w:hAnsi="Arial" w:cs="Arial"/>
                <w:noProof/>
                <w:sz w:val="20"/>
                <w:szCs w:val="20"/>
                <w:lang w:val="es-MX" w:eastAsia="es-MX"/>
              </w:rPr>
              <w:drawing>
                <wp:inline distT="0" distB="0" distL="0" distR="0" wp14:anchorId="4395279D" wp14:editId="4C1D92C4">
                  <wp:extent cx="851337" cy="882869"/>
                  <wp:effectExtent l="0" t="0" r="635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Dafne Lópe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1319" cy="882850"/>
                          </a:xfrm>
                          <a:prstGeom prst="rect">
                            <a:avLst/>
                          </a:prstGeom>
                        </pic:spPr>
                      </pic:pic>
                    </a:graphicData>
                  </a:graphic>
                </wp:inline>
              </w:drawing>
            </w:r>
          </w:p>
          <w:p w14:paraId="14C67FE7" w14:textId="77777777" w:rsidR="0009163E" w:rsidRPr="00873299" w:rsidRDefault="0009163E" w:rsidP="0009163E">
            <w:pPr>
              <w:contextualSpacing/>
              <w:jc w:val="center"/>
              <w:rPr>
                <w:rFonts w:ascii="Arial" w:hAnsi="Arial" w:cs="Arial"/>
                <w:b/>
                <w:caps/>
                <w:sz w:val="20"/>
                <w:szCs w:val="20"/>
                <w:lang w:val="pt-BR"/>
              </w:rPr>
            </w:pPr>
            <w:r w:rsidRPr="00873299">
              <w:rPr>
                <w:rFonts w:ascii="Arial" w:hAnsi="Arial" w:cs="Arial"/>
                <w:b/>
                <w:caps/>
                <w:sz w:val="20"/>
                <w:szCs w:val="20"/>
                <w:lang w:val="pt-BR"/>
              </w:rPr>
              <w:t>DIP. DAFNE CELINA LÓPEZ OSORIO</w:t>
            </w:r>
          </w:p>
        </w:tc>
        <w:tc>
          <w:tcPr>
            <w:tcW w:w="2013" w:type="dxa"/>
            <w:tcBorders>
              <w:bottom w:val="single" w:sz="4" w:space="0" w:color="auto"/>
            </w:tcBorders>
            <w:shd w:val="clear" w:color="auto" w:fill="auto"/>
            <w:vAlign w:val="center"/>
          </w:tcPr>
          <w:p w14:paraId="1E2577B1" w14:textId="1AD85F4C" w:rsidR="0009163E" w:rsidRPr="00873299" w:rsidRDefault="00D460F3" w:rsidP="00D460F3">
            <w:pPr>
              <w:pStyle w:val="Textoindependiente"/>
              <w:spacing w:after="0"/>
              <w:ind w:right="0"/>
              <w:contextualSpacing/>
              <w:jc w:val="center"/>
              <w:rPr>
                <w:caps/>
                <w:sz w:val="20"/>
              </w:rPr>
            </w:pPr>
            <w:r w:rsidRPr="00D460F3">
              <w:rPr>
                <w:b/>
                <w:caps/>
                <w:sz w:val="20"/>
                <w:lang w:val="es-MX"/>
              </w:rPr>
              <w:t>RÚBRICA</w:t>
            </w:r>
          </w:p>
        </w:tc>
        <w:tc>
          <w:tcPr>
            <w:tcW w:w="2268" w:type="dxa"/>
            <w:tcBorders>
              <w:bottom w:val="single" w:sz="4" w:space="0" w:color="auto"/>
            </w:tcBorders>
            <w:shd w:val="clear" w:color="auto" w:fill="auto"/>
          </w:tcPr>
          <w:p w14:paraId="1E6D92AD" w14:textId="77777777" w:rsidR="0009163E" w:rsidRPr="00873299" w:rsidRDefault="0009163E" w:rsidP="0009163E">
            <w:pPr>
              <w:pStyle w:val="Textoindependiente"/>
              <w:spacing w:after="0"/>
              <w:ind w:right="0"/>
              <w:contextualSpacing/>
              <w:rPr>
                <w:caps/>
                <w:sz w:val="20"/>
              </w:rPr>
            </w:pPr>
          </w:p>
        </w:tc>
        <w:bookmarkStart w:id="0" w:name="_GoBack"/>
        <w:bookmarkEnd w:id="0"/>
      </w:tr>
      <w:tr w:rsidR="00873299" w:rsidRPr="00873299" w14:paraId="433AB970" w14:textId="77777777" w:rsidTr="00D460F3">
        <w:trPr>
          <w:jc w:val="center"/>
        </w:trPr>
        <w:tc>
          <w:tcPr>
            <w:tcW w:w="2405" w:type="dxa"/>
            <w:tcBorders>
              <w:top w:val="nil"/>
              <w:bottom w:val="single" w:sz="4" w:space="0" w:color="auto"/>
            </w:tcBorders>
            <w:shd w:val="clear" w:color="auto" w:fill="auto"/>
            <w:vAlign w:val="center"/>
          </w:tcPr>
          <w:p w14:paraId="6C34327E" w14:textId="77777777" w:rsidR="0009163E" w:rsidRPr="00873299" w:rsidRDefault="0009163E" w:rsidP="0009163E">
            <w:pPr>
              <w:pStyle w:val="Textoindependiente"/>
              <w:spacing w:after="0"/>
              <w:ind w:right="0"/>
              <w:contextualSpacing/>
              <w:jc w:val="center"/>
              <w:rPr>
                <w:b/>
                <w:caps/>
                <w:sz w:val="20"/>
              </w:rPr>
            </w:pPr>
          </w:p>
          <w:p w14:paraId="2981FC64" w14:textId="77777777" w:rsidR="0009163E" w:rsidRPr="00873299" w:rsidRDefault="0009163E" w:rsidP="0009163E">
            <w:pPr>
              <w:pStyle w:val="Textoindependiente"/>
              <w:spacing w:after="0"/>
              <w:ind w:right="0"/>
              <w:contextualSpacing/>
              <w:jc w:val="center"/>
              <w:rPr>
                <w:b/>
                <w:caps/>
                <w:sz w:val="20"/>
              </w:rPr>
            </w:pPr>
          </w:p>
          <w:p w14:paraId="7ABC6277" w14:textId="77777777" w:rsidR="0009163E" w:rsidRPr="00873299" w:rsidRDefault="0009163E" w:rsidP="0009163E">
            <w:pPr>
              <w:pStyle w:val="Textoindependiente"/>
              <w:spacing w:after="0"/>
              <w:ind w:right="0"/>
              <w:contextualSpacing/>
              <w:jc w:val="center"/>
              <w:rPr>
                <w:b/>
                <w:caps/>
                <w:sz w:val="20"/>
              </w:rPr>
            </w:pPr>
            <w:r w:rsidRPr="00873299">
              <w:rPr>
                <w:b/>
                <w:caps/>
                <w:sz w:val="20"/>
              </w:rPr>
              <w:t xml:space="preserve">VOCAL </w:t>
            </w:r>
          </w:p>
          <w:p w14:paraId="281A5CC7" w14:textId="77777777" w:rsidR="0009163E" w:rsidRPr="00873299" w:rsidRDefault="0009163E" w:rsidP="0009163E">
            <w:pPr>
              <w:pStyle w:val="Textoindependiente"/>
              <w:spacing w:after="0"/>
              <w:ind w:right="0"/>
              <w:contextualSpacing/>
              <w:jc w:val="center"/>
              <w:rPr>
                <w:b/>
                <w:caps/>
                <w:sz w:val="20"/>
              </w:rPr>
            </w:pPr>
          </w:p>
          <w:p w14:paraId="1666075A" w14:textId="77777777" w:rsidR="0009163E" w:rsidRPr="00873299" w:rsidRDefault="0009163E" w:rsidP="0009163E">
            <w:pPr>
              <w:pStyle w:val="Textoindependiente"/>
              <w:spacing w:after="0"/>
              <w:ind w:right="0"/>
              <w:contextualSpacing/>
              <w:jc w:val="center"/>
              <w:rPr>
                <w:b/>
                <w:caps/>
                <w:sz w:val="20"/>
              </w:rPr>
            </w:pPr>
          </w:p>
        </w:tc>
        <w:tc>
          <w:tcPr>
            <w:tcW w:w="2523" w:type="dxa"/>
            <w:tcBorders>
              <w:top w:val="nil"/>
              <w:bottom w:val="single" w:sz="4" w:space="0" w:color="auto"/>
            </w:tcBorders>
            <w:shd w:val="clear" w:color="auto" w:fill="auto"/>
          </w:tcPr>
          <w:p w14:paraId="6334BEFE" w14:textId="77777777" w:rsidR="0009163E" w:rsidRPr="00873299" w:rsidRDefault="0009163E" w:rsidP="0009163E">
            <w:pPr>
              <w:contextualSpacing/>
              <w:jc w:val="center"/>
              <w:rPr>
                <w:rFonts w:ascii="Arial" w:hAnsi="Arial" w:cs="Arial"/>
                <w:b/>
                <w:caps/>
                <w:sz w:val="20"/>
                <w:szCs w:val="20"/>
              </w:rPr>
            </w:pPr>
            <w:r w:rsidRPr="00873299">
              <w:rPr>
                <w:rFonts w:ascii="Arial" w:hAnsi="Arial" w:cs="Arial"/>
                <w:noProof/>
                <w:sz w:val="20"/>
                <w:szCs w:val="20"/>
                <w:lang w:val="es-MX" w:eastAsia="es-MX"/>
              </w:rPr>
              <w:drawing>
                <wp:inline distT="0" distB="0" distL="0" distR="0" wp14:anchorId="25945627" wp14:editId="46B9CDB1">
                  <wp:extent cx="788027" cy="85725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Salaz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9514" cy="858868"/>
                          </a:xfrm>
                          <a:prstGeom prst="rect">
                            <a:avLst/>
                          </a:prstGeom>
                        </pic:spPr>
                      </pic:pic>
                    </a:graphicData>
                  </a:graphic>
                </wp:inline>
              </w:drawing>
            </w:r>
          </w:p>
          <w:p w14:paraId="798FF20F" w14:textId="77777777" w:rsidR="0009163E" w:rsidRPr="00873299" w:rsidRDefault="0009163E" w:rsidP="0009163E">
            <w:pPr>
              <w:contextualSpacing/>
              <w:jc w:val="center"/>
              <w:rPr>
                <w:rFonts w:ascii="Arial" w:hAnsi="Arial" w:cs="Arial"/>
                <w:b/>
                <w:caps/>
                <w:sz w:val="20"/>
                <w:szCs w:val="20"/>
              </w:rPr>
            </w:pPr>
            <w:r w:rsidRPr="00873299">
              <w:rPr>
                <w:rFonts w:ascii="Arial" w:hAnsi="Arial" w:cs="Arial"/>
                <w:b/>
                <w:caps/>
                <w:sz w:val="20"/>
                <w:szCs w:val="20"/>
                <w:lang w:val="pt-BR"/>
              </w:rPr>
              <w:t>DIP. KARLA vanessa SALAZAR GONZÁLEZ</w:t>
            </w:r>
            <w:r w:rsidRPr="00873299">
              <w:rPr>
                <w:rFonts w:ascii="Arial" w:hAnsi="Arial" w:cs="Arial"/>
                <w:b/>
                <w:caps/>
                <w:sz w:val="20"/>
                <w:szCs w:val="20"/>
              </w:rPr>
              <w:t>.</w:t>
            </w:r>
          </w:p>
        </w:tc>
        <w:tc>
          <w:tcPr>
            <w:tcW w:w="2013" w:type="dxa"/>
            <w:tcBorders>
              <w:top w:val="nil"/>
              <w:bottom w:val="single" w:sz="4" w:space="0" w:color="auto"/>
            </w:tcBorders>
            <w:shd w:val="clear" w:color="auto" w:fill="auto"/>
            <w:vAlign w:val="center"/>
          </w:tcPr>
          <w:p w14:paraId="224616D9" w14:textId="79CCA120" w:rsidR="0009163E" w:rsidRPr="00873299" w:rsidRDefault="00D460F3" w:rsidP="00D460F3">
            <w:pPr>
              <w:pStyle w:val="Textoindependiente"/>
              <w:spacing w:after="0"/>
              <w:ind w:right="0"/>
              <w:contextualSpacing/>
              <w:jc w:val="center"/>
              <w:rPr>
                <w:caps/>
                <w:sz w:val="20"/>
              </w:rPr>
            </w:pPr>
            <w:r w:rsidRPr="00D460F3">
              <w:rPr>
                <w:b/>
                <w:caps/>
                <w:sz w:val="20"/>
                <w:lang w:val="es-MX"/>
              </w:rPr>
              <w:t>RÚBRICA</w:t>
            </w:r>
          </w:p>
        </w:tc>
        <w:tc>
          <w:tcPr>
            <w:tcW w:w="2268" w:type="dxa"/>
            <w:tcBorders>
              <w:top w:val="nil"/>
              <w:bottom w:val="single" w:sz="4" w:space="0" w:color="auto"/>
            </w:tcBorders>
            <w:shd w:val="clear" w:color="auto" w:fill="auto"/>
          </w:tcPr>
          <w:p w14:paraId="75E73DCC" w14:textId="77777777" w:rsidR="0009163E" w:rsidRPr="00873299" w:rsidRDefault="0009163E" w:rsidP="0009163E">
            <w:pPr>
              <w:pStyle w:val="Textoindependiente"/>
              <w:spacing w:after="0"/>
              <w:ind w:right="0"/>
              <w:contextualSpacing/>
              <w:rPr>
                <w:caps/>
                <w:sz w:val="20"/>
              </w:rPr>
            </w:pPr>
          </w:p>
        </w:tc>
      </w:tr>
      <w:tr w:rsidR="00873299" w:rsidRPr="00873299" w14:paraId="47E2FAA3" w14:textId="77777777" w:rsidTr="00D460F3">
        <w:trPr>
          <w:jc w:val="center"/>
        </w:trPr>
        <w:tc>
          <w:tcPr>
            <w:tcW w:w="2405" w:type="dxa"/>
            <w:tcBorders>
              <w:top w:val="single" w:sz="4" w:space="0" w:color="auto"/>
              <w:bottom w:val="single" w:sz="4" w:space="0" w:color="auto"/>
            </w:tcBorders>
            <w:shd w:val="clear" w:color="auto" w:fill="auto"/>
            <w:vAlign w:val="center"/>
          </w:tcPr>
          <w:p w14:paraId="3EE8E11E" w14:textId="77777777" w:rsidR="0009163E" w:rsidRPr="00873299" w:rsidRDefault="0009163E" w:rsidP="0009163E">
            <w:pPr>
              <w:pStyle w:val="Textoindependiente"/>
              <w:spacing w:after="0"/>
              <w:ind w:right="0"/>
              <w:contextualSpacing/>
              <w:jc w:val="center"/>
              <w:rPr>
                <w:b/>
                <w:caps/>
                <w:sz w:val="20"/>
              </w:rPr>
            </w:pPr>
          </w:p>
          <w:p w14:paraId="0711172A" w14:textId="77777777" w:rsidR="0009163E" w:rsidRPr="00873299" w:rsidRDefault="0009163E" w:rsidP="0009163E">
            <w:pPr>
              <w:pStyle w:val="Textoindependiente"/>
              <w:spacing w:after="0"/>
              <w:ind w:right="0"/>
              <w:contextualSpacing/>
              <w:jc w:val="center"/>
              <w:rPr>
                <w:b/>
                <w:caps/>
                <w:sz w:val="20"/>
              </w:rPr>
            </w:pPr>
            <w:r w:rsidRPr="00873299">
              <w:rPr>
                <w:b/>
                <w:caps/>
                <w:sz w:val="20"/>
              </w:rPr>
              <w:t>VOCAL</w:t>
            </w:r>
          </w:p>
          <w:p w14:paraId="35B262E0" w14:textId="77777777" w:rsidR="0009163E" w:rsidRPr="00873299" w:rsidRDefault="0009163E" w:rsidP="0009163E">
            <w:pPr>
              <w:pStyle w:val="Textoindependiente"/>
              <w:spacing w:after="0"/>
              <w:ind w:right="0"/>
              <w:contextualSpacing/>
              <w:rPr>
                <w:b/>
                <w:caps/>
                <w:sz w:val="20"/>
              </w:rPr>
            </w:pPr>
          </w:p>
        </w:tc>
        <w:tc>
          <w:tcPr>
            <w:tcW w:w="2523" w:type="dxa"/>
            <w:tcBorders>
              <w:top w:val="single" w:sz="4" w:space="0" w:color="auto"/>
              <w:bottom w:val="single" w:sz="4" w:space="0" w:color="auto"/>
            </w:tcBorders>
            <w:shd w:val="clear" w:color="auto" w:fill="auto"/>
          </w:tcPr>
          <w:p w14:paraId="17880332" w14:textId="77777777" w:rsidR="0009163E" w:rsidRPr="00873299" w:rsidRDefault="0009163E" w:rsidP="0009163E">
            <w:pPr>
              <w:contextualSpacing/>
              <w:jc w:val="center"/>
              <w:rPr>
                <w:rFonts w:ascii="Arial" w:hAnsi="Arial" w:cs="Arial"/>
                <w:b/>
                <w:caps/>
                <w:sz w:val="20"/>
                <w:szCs w:val="20"/>
              </w:rPr>
            </w:pPr>
            <w:r w:rsidRPr="00873299">
              <w:rPr>
                <w:rFonts w:ascii="Arial" w:hAnsi="Arial" w:cs="Arial"/>
                <w:noProof/>
                <w:sz w:val="20"/>
                <w:szCs w:val="20"/>
                <w:lang w:val="es-MX" w:eastAsia="es-MX"/>
              </w:rPr>
              <w:drawing>
                <wp:inline distT="0" distB="0" distL="0" distR="0" wp14:anchorId="6114C9A1" wp14:editId="75880684">
                  <wp:extent cx="788275" cy="767255"/>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259" cy="767239"/>
                          </a:xfrm>
                          <a:prstGeom prst="rect">
                            <a:avLst/>
                          </a:prstGeom>
                        </pic:spPr>
                      </pic:pic>
                    </a:graphicData>
                  </a:graphic>
                </wp:inline>
              </w:drawing>
            </w:r>
          </w:p>
          <w:p w14:paraId="57EF4425" w14:textId="77777777" w:rsidR="0009163E" w:rsidRPr="00873299" w:rsidRDefault="0009163E" w:rsidP="0009163E">
            <w:pPr>
              <w:contextualSpacing/>
              <w:jc w:val="center"/>
              <w:rPr>
                <w:rFonts w:ascii="Arial" w:hAnsi="Arial" w:cs="Arial"/>
                <w:b/>
                <w:caps/>
                <w:sz w:val="20"/>
                <w:szCs w:val="20"/>
              </w:rPr>
            </w:pPr>
            <w:r w:rsidRPr="00873299">
              <w:rPr>
                <w:rFonts w:ascii="Arial" w:hAnsi="Arial" w:cs="Arial"/>
                <w:b/>
                <w:caps/>
                <w:sz w:val="20"/>
                <w:szCs w:val="20"/>
                <w:lang w:val="pt-BR"/>
              </w:rPr>
              <w:t>DIP. JOSÉ CREScENCIO GUTIÉRREZ GONZÁLEZ</w:t>
            </w:r>
            <w:r w:rsidRPr="00873299">
              <w:rPr>
                <w:rFonts w:ascii="Arial" w:hAnsi="Arial" w:cs="Arial"/>
                <w:b/>
                <w:caps/>
                <w:sz w:val="20"/>
                <w:szCs w:val="20"/>
              </w:rPr>
              <w:t>.</w:t>
            </w:r>
          </w:p>
        </w:tc>
        <w:tc>
          <w:tcPr>
            <w:tcW w:w="2013" w:type="dxa"/>
            <w:tcBorders>
              <w:top w:val="single" w:sz="4" w:space="0" w:color="auto"/>
              <w:bottom w:val="single" w:sz="4" w:space="0" w:color="auto"/>
            </w:tcBorders>
            <w:shd w:val="clear" w:color="auto" w:fill="auto"/>
            <w:vAlign w:val="center"/>
          </w:tcPr>
          <w:p w14:paraId="11161503" w14:textId="3A4E4382" w:rsidR="0009163E" w:rsidRPr="00873299" w:rsidRDefault="00D460F3" w:rsidP="00D460F3">
            <w:pPr>
              <w:pStyle w:val="Textoindependiente"/>
              <w:spacing w:after="0"/>
              <w:ind w:right="0"/>
              <w:contextualSpacing/>
              <w:jc w:val="center"/>
              <w:rPr>
                <w:caps/>
                <w:sz w:val="20"/>
              </w:rPr>
            </w:pPr>
            <w:r w:rsidRPr="00D460F3">
              <w:rPr>
                <w:b/>
                <w:caps/>
                <w:sz w:val="20"/>
                <w:lang w:val="es-MX"/>
              </w:rPr>
              <w:t>RÚBRICA</w:t>
            </w:r>
          </w:p>
        </w:tc>
        <w:tc>
          <w:tcPr>
            <w:tcW w:w="2268" w:type="dxa"/>
            <w:tcBorders>
              <w:top w:val="single" w:sz="4" w:space="0" w:color="auto"/>
              <w:bottom w:val="single" w:sz="4" w:space="0" w:color="auto"/>
            </w:tcBorders>
            <w:shd w:val="clear" w:color="auto" w:fill="auto"/>
          </w:tcPr>
          <w:p w14:paraId="1730D834" w14:textId="77777777" w:rsidR="0009163E" w:rsidRPr="00873299" w:rsidRDefault="0009163E" w:rsidP="0009163E">
            <w:pPr>
              <w:pStyle w:val="Textoindependiente"/>
              <w:spacing w:after="0"/>
              <w:ind w:right="0"/>
              <w:contextualSpacing/>
              <w:rPr>
                <w:caps/>
                <w:sz w:val="20"/>
              </w:rPr>
            </w:pPr>
          </w:p>
        </w:tc>
      </w:tr>
      <w:tr w:rsidR="00DC6793" w:rsidRPr="00873299" w14:paraId="526768CE" w14:textId="77777777" w:rsidTr="00DC6793">
        <w:trPr>
          <w:jc w:val="center"/>
        </w:trPr>
        <w:tc>
          <w:tcPr>
            <w:tcW w:w="9209" w:type="dxa"/>
            <w:gridSpan w:val="4"/>
            <w:tcBorders>
              <w:top w:val="single" w:sz="4" w:space="0" w:color="auto"/>
              <w:left w:val="nil"/>
              <w:bottom w:val="nil"/>
              <w:right w:val="nil"/>
            </w:tcBorders>
            <w:shd w:val="clear" w:color="auto" w:fill="auto"/>
            <w:vAlign w:val="center"/>
          </w:tcPr>
          <w:p w14:paraId="40031C74" w14:textId="180FD10F" w:rsidR="00DC6793" w:rsidRPr="00DC6793" w:rsidRDefault="00DC6793" w:rsidP="00DC6793">
            <w:pPr>
              <w:jc w:val="both"/>
            </w:pPr>
            <w:r w:rsidRPr="00873299">
              <w:rPr>
                <w:rFonts w:ascii="Arial" w:hAnsi="Arial" w:cs="Arial"/>
                <w:sz w:val="16"/>
                <w:szCs w:val="16"/>
                <w:lang w:val="es-MX"/>
              </w:rPr>
              <w:t xml:space="preserve">Esta hoja de firmas pertenece al Dictamen </w:t>
            </w:r>
            <w:r w:rsidRPr="00873299">
              <w:rPr>
                <w:rFonts w:ascii="Arial" w:hAnsi="Arial" w:cs="Arial"/>
                <w:sz w:val="16"/>
                <w:szCs w:val="16"/>
              </w:rPr>
              <w:t xml:space="preserve">por el </w:t>
            </w:r>
            <w:r w:rsidRPr="00873299">
              <w:rPr>
                <w:rFonts w:ascii="Arial" w:hAnsi="Arial" w:cs="Arial"/>
                <w:sz w:val="16"/>
                <w:szCs w:val="16"/>
                <w:lang w:val="es-MX"/>
              </w:rPr>
              <w:t xml:space="preserve">se </w:t>
            </w:r>
            <w:r w:rsidRPr="00873299">
              <w:rPr>
                <w:rFonts w:ascii="Arial" w:hAnsi="Arial" w:cs="Arial"/>
                <w:sz w:val="16"/>
                <w:szCs w:val="16"/>
                <w:lang w:val="es-MX" w:eastAsia="es-MX"/>
              </w:rPr>
              <w:t xml:space="preserve">crea el </w:t>
            </w:r>
            <w:r w:rsidRPr="00873299">
              <w:rPr>
                <w:rFonts w:ascii="Arial" w:hAnsi="Arial" w:cs="Arial"/>
                <w:bCs/>
                <w:sz w:val="16"/>
                <w:szCs w:val="16"/>
              </w:rPr>
              <w:t>reconocimiento “Refugio Esteves Reyes, del H. Congreso del Estado de Yucatán”</w:t>
            </w:r>
          </w:p>
        </w:tc>
      </w:tr>
      <w:tr w:rsidR="00873299" w:rsidRPr="00873299" w14:paraId="50B2F7AC" w14:textId="77777777" w:rsidTr="008C141C">
        <w:trPr>
          <w:jc w:val="center"/>
        </w:trPr>
        <w:tc>
          <w:tcPr>
            <w:tcW w:w="2405" w:type="dxa"/>
            <w:tcBorders>
              <w:top w:val="nil"/>
              <w:bottom w:val="single" w:sz="4" w:space="0" w:color="auto"/>
            </w:tcBorders>
            <w:shd w:val="clear" w:color="auto" w:fill="auto"/>
            <w:vAlign w:val="center"/>
          </w:tcPr>
          <w:p w14:paraId="69B61E72" w14:textId="77777777" w:rsidR="0009163E" w:rsidRPr="00873299" w:rsidRDefault="0009163E" w:rsidP="0009163E">
            <w:pPr>
              <w:pStyle w:val="Textoindependiente"/>
              <w:spacing w:after="0"/>
              <w:ind w:right="0"/>
              <w:contextualSpacing/>
              <w:jc w:val="center"/>
              <w:rPr>
                <w:b/>
                <w:caps/>
                <w:sz w:val="20"/>
              </w:rPr>
            </w:pPr>
          </w:p>
          <w:p w14:paraId="0ABAF673" w14:textId="77777777" w:rsidR="0009163E" w:rsidRPr="00873299" w:rsidRDefault="0009163E" w:rsidP="0009163E">
            <w:pPr>
              <w:pStyle w:val="Textoindependiente"/>
              <w:spacing w:after="0"/>
              <w:ind w:right="0"/>
              <w:contextualSpacing/>
              <w:jc w:val="center"/>
              <w:rPr>
                <w:b/>
                <w:caps/>
                <w:sz w:val="20"/>
              </w:rPr>
            </w:pPr>
          </w:p>
          <w:p w14:paraId="418D56FE" w14:textId="77777777" w:rsidR="0009163E" w:rsidRPr="00873299" w:rsidRDefault="0009163E" w:rsidP="0009163E">
            <w:pPr>
              <w:pStyle w:val="Textoindependiente"/>
              <w:spacing w:after="0"/>
              <w:ind w:right="0"/>
              <w:contextualSpacing/>
              <w:jc w:val="center"/>
              <w:rPr>
                <w:b/>
                <w:caps/>
                <w:sz w:val="20"/>
              </w:rPr>
            </w:pPr>
            <w:r w:rsidRPr="00873299">
              <w:rPr>
                <w:b/>
                <w:caps/>
                <w:sz w:val="20"/>
              </w:rPr>
              <w:t>VOCAL</w:t>
            </w:r>
          </w:p>
          <w:p w14:paraId="664F3779" w14:textId="77777777" w:rsidR="0009163E" w:rsidRPr="00873299" w:rsidRDefault="0009163E" w:rsidP="0009163E">
            <w:pPr>
              <w:pStyle w:val="Textoindependiente"/>
              <w:spacing w:after="0"/>
              <w:ind w:right="0"/>
              <w:contextualSpacing/>
              <w:jc w:val="center"/>
              <w:rPr>
                <w:b/>
                <w:caps/>
                <w:sz w:val="20"/>
              </w:rPr>
            </w:pPr>
          </w:p>
        </w:tc>
        <w:tc>
          <w:tcPr>
            <w:tcW w:w="2523" w:type="dxa"/>
            <w:tcBorders>
              <w:top w:val="nil"/>
              <w:bottom w:val="single" w:sz="4" w:space="0" w:color="auto"/>
            </w:tcBorders>
            <w:shd w:val="clear" w:color="auto" w:fill="auto"/>
          </w:tcPr>
          <w:p w14:paraId="080FF7B3" w14:textId="12999BF8" w:rsidR="0009163E" w:rsidRPr="00873299" w:rsidRDefault="002E1BDB" w:rsidP="0009163E">
            <w:pPr>
              <w:contextualSpacing/>
              <w:jc w:val="center"/>
              <w:rPr>
                <w:rFonts w:ascii="Arial" w:hAnsi="Arial" w:cs="Arial"/>
                <w:b/>
                <w:caps/>
                <w:sz w:val="20"/>
                <w:szCs w:val="20"/>
                <w:lang w:val="pt-BR"/>
              </w:rPr>
            </w:pPr>
            <w:r w:rsidRPr="00873299">
              <w:rPr>
                <w:noProof/>
                <w:lang w:val="es-MX" w:eastAsia="es-MX"/>
              </w:rPr>
              <w:drawing>
                <wp:inline distT="0" distB="0" distL="0" distR="0" wp14:anchorId="2A012B5F" wp14:editId="09E9B0C9">
                  <wp:extent cx="881659" cy="101782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2851" cy="1134643"/>
                          </a:xfrm>
                          <a:prstGeom prst="rect">
                            <a:avLst/>
                          </a:prstGeom>
                        </pic:spPr>
                      </pic:pic>
                    </a:graphicData>
                  </a:graphic>
                </wp:inline>
              </w:drawing>
            </w:r>
          </w:p>
          <w:p w14:paraId="679E403A" w14:textId="680C0A96" w:rsidR="0009163E" w:rsidRPr="00873299" w:rsidRDefault="0009163E" w:rsidP="0081565A">
            <w:pPr>
              <w:contextualSpacing/>
              <w:jc w:val="center"/>
              <w:rPr>
                <w:rFonts w:ascii="Arial" w:hAnsi="Arial" w:cs="Arial"/>
                <w:b/>
                <w:caps/>
                <w:sz w:val="20"/>
                <w:szCs w:val="20"/>
              </w:rPr>
            </w:pPr>
            <w:r w:rsidRPr="00873299">
              <w:rPr>
                <w:rFonts w:ascii="Arial" w:hAnsi="Arial" w:cs="Arial"/>
                <w:b/>
                <w:caps/>
                <w:sz w:val="20"/>
                <w:szCs w:val="20"/>
                <w:lang w:val="pt-BR"/>
              </w:rPr>
              <w:t xml:space="preserve">DIP. </w:t>
            </w:r>
            <w:r w:rsidR="0081565A" w:rsidRPr="00873299">
              <w:rPr>
                <w:rFonts w:ascii="Arial" w:hAnsi="Arial" w:cs="Arial"/>
                <w:b/>
                <w:caps/>
                <w:sz w:val="20"/>
                <w:szCs w:val="20"/>
                <w:lang w:val="pt-BR"/>
              </w:rPr>
              <w:t>GABRIELA GONZÁLEZ OJEDA</w:t>
            </w:r>
            <w:r w:rsidRPr="00873299">
              <w:rPr>
                <w:rFonts w:ascii="Arial" w:hAnsi="Arial" w:cs="Arial"/>
                <w:b/>
                <w:caps/>
                <w:sz w:val="20"/>
                <w:szCs w:val="20"/>
                <w:lang w:val="pt-BR"/>
              </w:rPr>
              <w:t>.</w:t>
            </w:r>
          </w:p>
        </w:tc>
        <w:tc>
          <w:tcPr>
            <w:tcW w:w="2013" w:type="dxa"/>
            <w:tcBorders>
              <w:top w:val="nil"/>
              <w:bottom w:val="single" w:sz="4" w:space="0" w:color="auto"/>
            </w:tcBorders>
            <w:shd w:val="clear" w:color="auto" w:fill="auto"/>
            <w:vAlign w:val="center"/>
          </w:tcPr>
          <w:p w14:paraId="3D12E5BC" w14:textId="4720DA69" w:rsidR="0009163E" w:rsidRPr="008C141C" w:rsidRDefault="008C141C" w:rsidP="008C141C">
            <w:pPr>
              <w:pStyle w:val="Textoindependiente"/>
              <w:spacing w:after="0"/>
              <w:ind w:right="0"/>
              <w:contextualSpacing/>
              <w:jc w:val="center"/>
              <w:rPr>
                <w:b/>
                <w:caps/>
                <w:sz w:val="20"/>
              </w:rPr>
            </w:pPr>
            <w:r w:rsidRPr="008C141C">
              <w:rPr>
                <w:b/>
                <w:caps/>
                <w:sz w:val="20"/>
              </w:rPr>
              <w:t>RÚBRICA</w:t>
            </w:r>
          </w:p>
        </w:tc>
        <w:tc>
          <w:tcPr>
            <w:tcW w:w="2268" w:type="dxa"/>
            <w:tcBorders>
              <w:top w:val="nil"/>
              <w:bottom w:val="single" w:sz="4" w:space="0" w:color="auto"/>
            </w:tcBorders>
            <w:shd w:val="clear" w:color="auto" w:fill="auto"/>
          </w:tcPr>
          <w:p w14:paraId="19043005" w14:textId="77777777" w:rsidR="0009163E" w:rsidRPr="00873299" w:rsidRDefault="0009163E" w:rsidP="0009163E">
            <w:pPr>
              <w:pStyle w:val="Textoindependiente"/>
              <w:spacing w:after="0"/>
              <w:ind w:right="0"/>
              <w:contextualSpacing/>
              <w:rPr>
                <w:caps/>
                <w:sz w:val="20"/>
              </w:rPr>
            </w:pPr>
          </w:p>
        </w:tc>
      </w:tr>
    </w:tbl>
    <w:p w14:paraId="426BDCDB" w14:textId="3F04A7BB" w:rsidR="00EB3DF2" w:rsidRPr="00873299" w:rsidRDefault="00EB3DF2" w:rsidP="00EB3DF2">
      <w:pPr>
        <w:jc w:val="both"/>
      </w:pPr>
      <w:r w:rsidRPr="00873299">
        <w:rPr>
          <w:rFonts w:ascii="Arial" w:hAnsi="Arial" w:cs="Arial"/>
          <w:sz w:val="16"/>
          <w:szCs w:val="16"/>
          <w:lang w:val="es-MX"/>
        </w:rPr>
        <w:t xml:space="preserve">Esta hoja de firmas pertenece al Dictamen </w:t>
      </w:r>
      <w:r w:rsidRPr="00873299">
        <w:rPr>
          <w:rFonts w:ascii="Arial" w:hAnsi="Arial" w:cs="Arial"/>
          <w:sz w:val="16"/>
          <w:szCs w:val="16"/>
        </w:rPr>
        <w:t xml:space="preserve">por el </w:t>
      </w:r>
      <w:r w:rsidRPr="00873299">
        <w:rPr>
          <w:rFonts w:ascii="Arial" w:hAnsi="Arial" w:cs="Arial"/>
          <w:sz w:val="16"/>
          <w:szCs w:val="16"/>
          <w:lang w:val="es-MX"/>
        </w:rPr>
        <w:t xml:space="preserve">se </w:t>
      </w:r>
      <w:r w:rsidRPr="00873299">
        <w:rPr>
          <w:rFonts w:ascii="Arial" w:hAnsi="Arial" w:cs="Arial"/>
          <w:sz w:val="16"/>
          <w:szCs w:val="16"/>
          <w:lang w:val="es-MX" w:eastAsia="es-MX"/>
        </w:rPr>
        <w:t xml:space="preserve">crea el </w:t>
      </w:r>
      <w:r w:rsidRPr="00873299">
        <w:rPr>
          <w:rFonts w:ascii="Arial" w:hAnsi="Arial" w:cs="Arial"/>
          <w:bCs/>
          <w:sz w:val="16"/>
          <w:szCs w:val="16"/>
        </w:rPr>
        <w:t>reconocimiento “Refugio Esteves Reyes, del H. Congreso del Estado de Yucatán”</w:t>
      </w:r>
    </w:p>
    <w:p w14:paraId="73B1EE26" w14:textId="22CEEEC6" w:rsidR="00274DC7" w:rsidRPr="00873299" w:rsidRDefault="00274DC7" w:rsidP="003C6B91">
      <w:pPr>
        <w:tabs>
          <w:tab w:val="left" w:pos="1380"/>
        </w:tabs>
        <w:rPr>
          <w:rFonts w:ascii="Arial" w:hAnsi="Arial" w:cs="Arial"/>
          <w:sz w:val="20"/>
          <w:szCs w:val="20"/>
          <w:lang w:val="es-MX"/>
        </w:rPr>
      </w:pPr>
    </w:p>
    <w:sectPr w:rsidR="00274DC7" w:rsidRPr="00873299" w:rsidSect="003C6B91">
      <w:headerReference w:type="default" r:id="rId17"/>
      <w:footerReference w:type="even" r:id="rId18"/>
      <w:footerReference w:type="default" r:id="rId19"/>
      <w:pgSz w:w="12242" w:h="15842" w:code="1"/>
      <w:pgMar w:top="2835" w:right="1134" w:bottom="1701" w:left="2268" w:header="720" w:footer="7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E651" w14:textId="77777777" w:rsidR="00E040CA" w:rsidRDefault="00E040CA">
      <w:r>
        <w:separator/>
      </w:r>
    </w:p>
  </w:endnote>
  <w:endnote w:type="continuationSeparator" w:id="0">
    <w:p w14:paraId="44F53CFA" w14:textId="77777777" w:rsidR="00E040CA" w:rsidRDefault="00E040CA">
      <w:r>
        <w:continuationSeparator/>
      </w:r>
    </w:p>
  </w:endnote>
  <w:endnote w:type="continuationNotice" w:id="1">
    <w:p w14:paraId="6C13BAD2" w14:textId="77777777" w:rsidR="00E040CA" w:rsidRDefault="00E0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E040CA" w:rsidRDefault="00E040C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E040CA" w:rsidRDefault="00E040CA"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4B591799" w:rsidR="00E040CA" w:rsidRPr="00233D9F" w:rsidRDefault="00E040CA"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8C141C" w:rsidRPr="008C141C">
          <w:rPr>
            <w:rFonts w:ascii="Arial" w:hAnsi="Arial" w:cs="Arial"/>
            <w:noProof/>
            <w:lang w:val="es-ES"/>
          </w:rPr>
          <w:t>14</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87A0" w14:textId="77777777" w:rsidR="00E040CA" w:rsidRDefault="00E040CA">
      <w:r>
        <w:separator/>
      </w:r>
    </w:p>
  </w:footnote>
  <w:footnote w:type="continuationSeparator" w:id="0">
    <w:p w14:paraId="3FE2EE78" w14:textId="77777777" w:rsidR="00E040CA" w:rsidRDefault="00E040CA">
      <w:r>
        <w:continuationSeparator/>
      </w:r>
    </w:p>
  </w:footnote>
  <w:footnote w:type="continuationNotice" w:id="1">
    <w:p w14:paraId="4F3BE2B3" w14:textId="77777777" w:rsidR="00E040CA" w:rsidRDefault="00E04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E040CA" w:rsidRDefault="00E040CA">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" stroked="f">
              <v:textbox style="mso-next-textbox:#_x0000_s1028">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0"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" stroked="f">
              <v:textbox inset="0,0,0,0">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CFF4BA4"/>
    <w:multiLevelType w:val="multilevel"/>
    <w:tmpl w:val="144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nsid w:val="16C37D8F"/>
    <w:multiLevelType w:val="multilevel"/>
    <w:tmpl w:val="360A82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E6416E"/>
    <w:multiLevelType w:val="multilevel"/>
    <w:tmpl w:val="52C4892C"/>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8E93038"/>
    <w:multiLevelType w:val="multilevel"/>
    <w:tmpl w:val="472CF4C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A220BC4"/>
    <w:multiLevelType w:val="hybridMultilevel"/>
    <w:tmpl w:val="14AC8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6">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7">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8">
    <w:nsid w:val="41E002A9"/>
    <w:multiLevelType w:val="multilevel"/>
    <w:tmpl w:val="570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9207B2C"/>
    <w:multiLevelType w:val="multilevel"/>
    <w:tmpl w:val="483A32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4">
    <w:nsid w:val="608F07C0"/>
    <w:multiLevelType w:val="multilevel"/>
    <w:tmpl w:val="1B9C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
  </w:num>
  <w:num w:numId="4">
    <w:abstractNumId w:val="0"/>
  </w:num>
  <w:num w:numId="5">
    <w:abstractNumId w:val="19"/>
  </w:num>
  <w:num w:numId="6">
    <w:abstractNumId w:val="2"/>
  </w:num>
  <w:num w:numId="7">
    <w:abstractNumId w:val="8"/>
  </w:num>
  <w:num w:numId="8">
    <w:abstractNumId w:val="6"/>
  </w:num>
  <w:num w:numId="9">
    <w:abstractNumId w:val="27"/>
  </w:num>
  <w:num w:numId="10">
    <w:abstractNumId w:val="10"/>
  </w:num>
  <w:num w:numId="11">
    <w:abstractNumId w:val="25"/>
  </w:num>
  <w:num w:numId="12">
    <w:abstractNumId w:val="5"/>
  </w:num>
  <w:num w:numId="13">
    <w:abstractNumId w:val="21"/>
  </w:num>
  <w:num w:numId="14">
    <w:abstractNumId w:val="14"/>
  </w:num>
  <w:num w:numId="15">
    <w:abstractNumId w:val="20"/>
  </w:num>
  <w:num w:numId="16">
    <w:abstractNumId w:val="9"/>
  </w:num>
  <w:num w:numId="17">
    <w:abstractNumId w:val="3"/>
  </w:num>
  <w:num w:numId="18">
    <w:abstractNumId w:val="26"/>
  </w:num>
  <w:num w:numId="19">
    <w:abstractNumId w:val="16"/>
  </w:num>
  <w:num w:numId="20">
    <w:abstractNumId w:val="17"/>
  </w:num>
  <w:num w:numId="21">
    <w:abstractNumId w:val="13"/>
  </w:num>
  <w:num w:numId="22">
    <w:abstractNumId w:val="4"/>
  </w:num>
  <w:num w:numId="23">
    <w:abstractNumId w:val="24"/>
  </w:num>
  <w:num w:numId="24">
    <w:abstractNumId w:val="18"/>
  </w:num>
  <w:num w:numId="25">
    <w:abstractNumId w:val="22"/>
  </w:num>
  <w:num w:numId="26">
    <w:abstractNumId w:val="7"/>
  </w:num>
  <w:num w:numId="27">
    <w:abstractNumId w:val="12"/>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09"/>
    <w:rsid w:val="00013575"/>
    <w:rsid w:val="000144A7"/>
    <w:rsid w:val="00014A83"/>
    <w:rsid w:val="00014BCF"/>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6CD4"/>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37FFA"/>
    <w:rsid w:val="00040B74"/>
    <w:rsid w:val="000426AF"/>
    <w:rsid w:val="000435A0"/>
    <w:rsid w:val="00043FC4"/>
    <w:rsid w:val="00044592"/>
    <w:rsid w:val="00044B94"/>
    <w:rsid w:val="00044CCE"/>
    <w:rsid w:val="00044D17"/>
    <w:rsid w:val="00044E4A"/>
    <w:rsid w:val="00047DE7"/>
    <w:rsid w:val="00047E4D"/>
    <w:rsid w:val="00050585"/>
    <w:rsid w:val="00050A75"/>
    <w:rsid w:val="00052663"/>
    <w:rsid w:val="0005271E"/>
    <w:rsid w:val="00052758"/>
    <w:rsid w:val="00052777"/>
    <w:rsid w:val="00052B76"/>
    <w:rsid w:val="00053680"/>
    <w:rsid w:val="000540B6"/>
    <w:rsid w:val="000551E0"/>
    <w:rsid w:val="000553E9"/>
    <w:rsid w:val="000558BB"/>
    <w:rsid w:val="00056C9D"/>
    <w:rsid w:val="00057053"/>
    <w:rsid w:val="000571BA"/>
    <w:rsid w:val="00057CB8"/>
    <w:rsid w:val="00057DC4"/>
    <w:rsid w:val="000607E4"/>
    <w:rsid w:val="00060DF2"/>
    <w:rsid w:val="00060EE0"/>
    <w:rsid w:val="000613D6"/>
    <w:rsid w:val="000635C9"/>
    <w:rsid w:val="00063E74"/>
    <w:rsid w:val="0006476F"/>
    <w:rsid w:val="00064825"/>
    <w:rsid w:val="00065CCB"/>
    <w:rsid w:val="00066CD6"/>
    <w:rsid w:val="0006752D"/>
    <w:rsid w:val="00071535"/>
    <w:rsid w:val="00071956"/>
    <w:rsid w:val="00072014"/>
    <w:rsid w:val="000729FB"/>
    <w:rsid w:val="000742B2"/>
    <w:rsid w:val="00074510"/>
    <w:rsid w:val="00074DB8"/>
    <w:rsid w:val="00076A8B"/>
    <w:rsid w:val="00077951"/>
    <w:rsid w:val="00080F9C"/>
    <w:rsid w:val="00081708"/>
    <w:rsid w:val="00081C89"/>
    <w:rsid w:val="00082390"/>
    <w:rsid w:val="00083513"/>
    <w:rsid w:val="00083597"/>
    <w:rsid w:val="0008534A"/>
    <w:rsid w:val="00086582"/>
    <w:rsid w:val="0008658F"/>
    <w:rsid w:val="000866EE"/>
    <w:rsid w:val="0008670E"/>
    <w:rsid w:val="00086F2D"/>
    <w:rsid w:val="00087BFA"/>
    <w:rsid w:val="000906C1"/>
    <w:rsid w:val="00090B74"/>
    <w:rsid w:val="00090C8E"/>
    <w:rsid w:val="0009163E"/>
    <w:rsid w:val="00091D1F"/>
    <w:rsid w:val="00091E17"/>
    <w:rsid w:val="0009251D"/>
    <w:rsid w:val="00092663"/>
    <w:rsid w:val="00092D92"/>
    <w:rsid w:val="00093C59"/>
    <w:rsid w:val="00093C6B"/>
    <w:rsid w:val="000955ED"/>
    <w:rsid w:val="000A0794"/>
    <w:rsid w:val="000A1A6E"/>
    <w:rsid w:val="000A201E"/>
    <w:rsid w:val="000A3785"/>
    <w:rsid w:val="000A3CEC"/>
    <w:rsid w:val="000A48EA"/>
    <w:rsid w:val="000A4D9E"/>
    <w:rsid w:val="000A4FD7"/>
    <w:rsid w:val="000A5314"/>
    <w:rsid w:val="000A5336"/>
    <w:rsid w:val="000A5645"/>
    <w:rsid w:val="000A5BCE"/>
    <w:rsid w:val="000A602C"/>
    <w:rsid w:val="000A6961"/>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1AAB"/>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85E"/>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2C62"/>
    <w:rsid w:val="001934B8"/>
    <w:rsid w:val="00194BE7"/>
    <w:rsid w:val="00195010"/>
    <w:rsid w:val="00195FB2"/>
    <w:rsid w:val="00196B76"/>
    <w:rsid w:val="00196C14"/>
    <w:rsid w:val="001A048A"/>
    <w:rsid w:val="001A0F19"/>
    <w:rsid w:val="001A0F4A"/>
    <w:rsid w:val="001A2983"/>
    <w:rsid w:val="001A2B02"/>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6847"/>
    <w:rsid w:val="001B6E76"/>
    <w:rsid w:val="001C129A"/>
    <w:rsid w:val="001C1743"/>
    <w:rsid w:val="001C20DA"/>
    <w:rsid w:val="001C2E33"/>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139"/>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0FE"/>
    <w:rsid w:val="00200474"/>
    <w:rsid w:val="00201270"/>
    <w:rsid w:val="0020337D"/>
    <w:rsid w:val="00203DA9"/>
    <w:rsid w:val="0020437D"/>
    <w:rsid w:val="002046D9"/>
    <w:rsid w:val="00204BF0"/>
    <w:rsid w:val="00206B8D"/>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617"/>
    <w:rsid w:val="00253890"/>
    <w:rsid w:val="00256004"/>
    <w:rsid w:val="00256393"/>
    <w:rsid w:val="00256704"/>
    <w:rsid w:val="00257BF4"/>
    <w:rsid w:val="00257C51"/>
    <w:rsid w:val="00257CF7"/>
    <w:rsid w:val="00257DFB"/>
    <w:rsid w:val="00260035"/>
    <w:rsid w:val="002601B5"/>
    <w:rsid w:val="00260B44"/>
    <w:rsid w:val="00260CC5"/>
    <w:rsid w:val="00260DA8"/>
    <w:rsid w:val="00260FA0"/>
    <w:rsid w:val="00260FDC"/>
    <w:rsid w:val="00261056"/>
    <w:rsid w:val="0026153F"/>
    <w:rsid w:val="00262754"/>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3EB7"/>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802"/>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1BDB"/>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2F6AD3"/>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ACE"/>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551"/>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035"/>
    <w:rsid w:val="0039676E"/>
    <w:rsid w:val="00396882"/>
    <w:rsid w:val="00396CCC"/>
    <w:rsid w:val="0039717C"/>
    <w:rsid w:val="00397391"/>
    <w:rsid w:val="00397B30"/>
    <w:rsid w:val="00397F2E"/>
    <w:rsid w:val="003A0644"/>
    <w:rsid w:val="003A0EF5"/>
    <w:rsid w:val="003A1855"/>
    <w:rsid w:val="003A2BDC"/>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1505"/>
    <w:rsid w:val="003C28A5"/>
    <w:rsid w:val="003C28F9"/>
    <w:rsid w:val="003C3289"/>
    <w:rsid w:val="003C3BAA"/>
    <w:rsid w:val="003C3C41"/>
    <w:rsid w:val="003C4148"/>
    <w:rsid w:val="003C420C"/>
    <w:rsid w:val="003C4370"/>
    <w:rsid w:val="003C5958"/>
    <w:rsid w:val="003C6913"/>
    <w:rsid w:val="003C6974"/>
    <w:rsid w:val="003C6B91"/>
    <w:rsid w:val="003D00D2"/>
    <w:rsid w:val="003D3260"/>
    <w:rsid w:val="003D78D5"/>
    <w:rsid w:val="003E0114"/>
    <w:rsid w:val="003E0509"/>
    <w:rsid w:val="003E0527"/>
    <w:rsid w:val="003E07A4"/>
    <w:rsid w:val="003E1B0F"/>
    <w:rsid w:val="003E1CAD"/>
    <w:rsid w:val="003E1E67"/>
    <w:rsid w:val="003E246F"/>
    <w:rsid w:val="003E30C2"/>
    <w:rsid w:val="003E336F"/>
    <w:rsid w:val="003E3846"/>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267"/>
    <w:rsid w:val="0045744C"/>
    <w:rsid w:val="00460173"/>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1AE"/>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487D"/>
    <w:rsid w:val="004A5886"/>
    <w:rsid w:val="004A599C"/>
    <w:rsid w:val="004A5CA6"/>
    <w:rsid w:val="004A5E74"/>
    <w:rsid w:val="004A65AF"/>
    <w:rsid w:val="004A686C"/>
    <w:rsid w:val="004A6C93"/>
    <w:rsid w:val="004A709C"/>
    <w:rsid w:val="004A7BD1"/>
    <w:rsid w:val="004A7FBA"/>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681"/>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6AAA"/>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431C"/>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74E"/>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07A4"/>
    <w:rsid w:val="005607A6"/>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585"/>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742"/>
    <w:rsid w:val="005B3906"/>
    <w:rsid w:val="005B39F5"/>
    <w:rsid w:val="005B4B4D"/>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3947"/>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37F"/>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A25"/>
    <w:rsid w:val="00633F20"/>
    <w:rsid w:val="006345F8"/>
    <w:rsid w:val="006349A9"/>
    <w:rsid w:val="006349B3"/>
    <w:rsid w:val="00634E0D"/>
    <w:rsid w:val="00634EFC"/>
    <w:rsid w:val="00635C97"/>
    <w:rsid w:val="00636469"/>
    <w:rsid w:val="00636CF0"/>
    <w:rsid w:val="00637A01"/>
    <w:rsid w:val="006400C3"/>
    <w:rsid w:val="00640776"/>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16A2"/>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2A9"/>
    <w:rsid w:val="00674438"/>
    <w:rsid w:val="0067499E"/>
    <w:rsid w:val="00674E05"/>
    <w:rsid w:val="00676D74"/>
    <w:rsid w:val="0067770A"/>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2B3"/>
    <w:rsid w:val="006B1C2A"/>
    <w:rsid w:val="006B1D0A"/>
    <w:rsid w:val="006B3150"/>
    <w:rsid w:val="006B4DAA"/>
    <w:rsid w:val="006B58FC"/>
    <w:rsid w:val="006B594F"/>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41A"/>
    <w:rsid w:val="006D3591"/>
    <w:rsid w:val="006D3847"/>
    <w:rsid w:val="006D3D3C"/>
    <w:rsid w:val="006D4140"/>
    <w:rsid w:val="006D4581"/>
    <w:rsid w:val="006D4AC7"/>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6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29"/>
    <w:rsid w:val="007043E8"/>
    <w:rsid w:val="00704D22"/>
    <w:rsid w:val="00704DD2"/>
    <w:rsid w:val="007050A9"/>
    <w:rsid w:val="007060E2"/>
    <w:rsid w:val="00706226"/>
    <w:rsid w:val="007067A4"/>
    <w:rsid w:val="007068B6"/>
    <w:rsid w:val="00706B05"/>
    <w:rsid w:val="00706F83"/>
    <w:rsid w:val="00707BE1"/>
    <w:rsid w:val="007107AD"/>
    <w:rsid w:val="00710B81"/>
    <w:rsid w:val="00710C46"/>
    <w:rsid w:val="00710C5C"/>
    <w:rsid w:val="00711738"/>
    <w:rsid w:val="00712A06"/>
    <w:rsid w:val="007132A6"/>
    <w:rsid w:val="007142ED"/>
    <w:rsid w:val="00714E96"/>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1CF6"/>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40A"/>
    <w:rsid w:val="0078379B"/>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0E3"/>
    <w:rsid w:val="008052C0"/>
    <w:rsid w:val="00806AB7"/>
    <w:rsid w:val="00806E0E"/>
    <w:rsid w:val="00806E90"/>
    <w:rsid w:val="008072AA"/>
    <w:rsid w:val="00807714"/>
    <w:rsid w:val="00810CC8"/>
    <w:rsid w:val="00811236"/>
    <w:rsid w:val="00811C83"/>
    <w:rsid w:val="008146BB"/>
    <w:rsid w:val="00814C5D"/>
    <w:rsid w:val="00814EAB"/>
    <w:rsid w:val="0081565A"/>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2A61"/>
    <w:rsid w:val="008430E1"/>
    <w:rsid w:val="00843741"/>
    <w:rsid w:val="008439CC"/>
    <w:rsid w:val="00843D3F"/>
    <w:rsid w:val="00844521"/>
    <w:rsid w:val="0084509F"/>
    <w:rsid w:val="008456CE"/>
    <w:rsid w:val="00846FB7"/>
    <w:rsid w:val="00850923"/>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299"/>
    <w:rsid w:val="0087345E"/>
    <w:rsid w:val="008734BD"/>
    <w:rsid w:val="008734FE"/>
    <w:rsid w:val="00873E70"/>
    <w:rsid w:val="008746FB"/>
    <w:rsid w:val="008753B9"/>
    <w:rsid w:val="008754BC"/>
    <w:rsid w:val="008754F2"/>
    <w:rsid w:val="008758F4"/>
    <w:rsid w:val="00875CBD"/>
    <w:rsid w:val="008764DC"/>
    <w:rsid w:val="00876777"/>
    <w:rsid w:val="00876B06"/>
    <w:rsid w:val="00876B9A"/>
    <w:rsid w:val="008801A3"/>
    <w:rsid w:val="008814AC"/>
    <w:rsid w:val="00881B54"/>
    <w:rsid w:val="00881CDC"/>
    <w:rsid w:val="00882718"/>
    <w:rsid w:val="00882F84"/>
    <w:rsid w:val="0088334C"/>
    <w:rsid w:val="0088391B"/>
    <w:rsid w:val="00883D68"/>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1C"/>
    <w:rsid w:val="008C14FE"/>
    <w:rsid w:val="008C1748"/>
    <w:rsid w:val="008C19C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0CCF"/>
    <w:rsid w:val="008E128E"/>
    <w:rsid w:val="008E14BC"/>
    <w:rsid w:val="008E18E1"/>
    <w:rsid w:val="008E27C8"/>
    <w:rsid w:val="008E2C8F"/>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64"/>
    <w:rsid w:val="00922AE4"/>
    <w:rsid w:val="00922E42"/>
    <w:rsid w:val="009244CE"/>
    <w:rsid w:val="00925C5A"/>
    <w:rsid w:val="00927225"/>
    <w:rsid w:val="009276B5"/>
    <w:rsid w:val="009305E9"/>
    <w:rsid w:val="00930E86"/>
    <w:rsid w:val="00930F2D"/>
    <w:rsid w:val="00930F8F"/>
    <w:rsid w:val="009311B3"/>
    <w:rsid w:val="00932090"/>
    <w:rsid w:val="00932AD4"/>
    <w:rsid w:val="0093388F"/>
    <w:rsid w:val="009346BB"/>
    <w:rsid w:val="00934C95"/>
    <w:rsid w:val="009354A5"/>
    <w:rsid w:val="00936B6B"/>
    <w:rsid w:val="00936C37"/>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853"/>
    <w:rsid w:val="00961C1C"/>
    <w:rsid w:val="00963809"/>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1B4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87D6C"/>
    <w:rsid w:val="0099139F"/>
    <w:rsid w:val="009919D0"/>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040"/>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56A"/>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4782"/>
    <w:rsid w:val="009F5801"/>
    <w:rsid w:val="009F5972"/>
    <w:rsid w:val="009F76A8"/>
    <w:rsid w:val="009F7D3D"/>
    <w:rsid w:val="009F7FE6"/>
    <w:rsid w:val="00A00151"/>
    <w:rsid w:val="00A0067E"/>
    <w:rsid w:val="00A00808"/>
    <w:rsid w:val="00A00EE0"/>
    <w:rsid w:val="00A015EE"/>
    <w:rsid w:val="00A023C0"/>
    <w:rsid w:val="00A02B9C"/>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442F"/>
    <w:rsid w:val="00A1531A"/>
    <w:rsid w:val="00A156C9"/>
    <w:rsid w:val="00A15CEC"/>
    <w:rsid w:val="00A16931"/>
    <w:rsid w:val="00A20904"/>
    <w:rsid w:val="00A20962"/>
    <w:rsid w:val="00A237AC"/>
    <w:rsid w:val="00A239A7"/>
    <w:rsid w:val="00A23E31"/>
    <w:rsid w:val="00A25649"/>
    <w:rsid w:val="00A25F41"/>
    <w:rsid w:val="00A26606"/>
    <w:rsid w:val="00A26C2C"/>
    <w:rsid w:val="00A27EA6"/>
    <w:rsid w:val="00A27F60"/>
    <w:rsid w:val="00A30476"/>
    <w:rsid w:val="00A3067D"/>
    <w:rsid w:val="00A30B92"/>
    <w:rsid w:val="00A31D8A"/>
    <w:rsid w:val="00A32D0E"/>
    <w:rsid w:val="00A33CDA"/>
    <w:rsid w:val="00A341D7"/>
    <w:rsid w:val="00A352B6"/>
    <w:rsid w:val="00A3597C"/>
    <w:rsid w:val="00A35E2A"/>
    <w:rsid w:val="00A36133"/>
    <w:rsid w:val="00A364A6"/>
    <w:rsid w:val="00A36A12"/>
    <w:rsid w:val="00A37B7A"/>
    <w:rsid w:val="00A403F7"/>
    <w:rsid w:val="00A408D5"/>
    <w:rsid w:val="00A4172C"/>
    <w:rsid w:val="00A41E89"/>
    <w:rsid w:val="00A44083"/>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0C2C"/>
    <w:rsid w:val="00A6125B"/>
    <w:rsid w:val="00A63F69"/>
    <w:rsid w:val="00A64C4D"/>
    <w:rsid w:val="00A65257"/>
    <w:rsid w:val="00A65314"/>
    <w:rsid w:val="00A65449"/>
    <w:rsid w:val="00A6572B"/>
    <w:rsid w:val="00A65A13"/>
    <w:rsid w:val="00A6655F"/>
    <w:rsid w:val="00A66C6A"/>
    <w:rsid w:val="00A66DC4"/>
    <w:rsid w:val="00A66EA2"/>
    <w:rsid w:val="00A67B7B"/>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312"/>
    <w:rsid w:val="00AA2CF7"/>
    <w:rsid w:val="00AA40FA"/>
    <w:rsid w:val="00AA466D"/>
    <w:rsid w:val="00AA47B5"/>
    <w:rsid w:val="00AA4B71"/>
    <w:rsid w:val="00AA4BF7"/>
    <w:rsid w:val="00AA61E6"/>
    <w:rsid w:val="00AB04B9"/>
    <w:rsid w:val="00AB1C34"/>
    <w:rsid w:val="00AB22CF"/>
    <w:rsid w:val="00AB24EE"/>
    <w:rsid w:val="00AB2ED7"/>
    <w:rsid w:val="00AB36FC"/>
    <w:rsid w:val="00AB3E82"/>
    <w:rsid w:val="00AB3F1E"/>
    <w:rsid w:val="00AB45CD"/>
    <w:rsid w:val="00AB49D3"/>
    <w:rsid w:val="00AB4EA2"/>
    <w:rsid w:val="00AB5538"/>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D7DC1"/>
    <w:rsid w:val="00AE1219"/>
    <w:rsid w:val="00AE2291"/>
    <w:rsid w:val="00AE252B"/>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9CA"/>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071"/>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1D3F"/>
    <w:rsid w:val="00B320F9"/>
    <w:rsid w:val="00B32AAA"/>
    <w:rsid w:val="00B33485"/>
    <w:rsid w:val="00B34299"/>
    <w:rsid w:val="00B35433"/>
    <w:rsid w:val="00B3599C"/>
    <w:rsid w:val="00B36C5E"/>
    <w:rsid w:val="00B36E10"/>
    <w:rsid w:val="00B370D7"/>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3E5"/>
    <w:rsid w:val="00B56552"/>
    <w:rsid w:val="00B56727"/>
    <w:rsid w:val="00B57CFB"/>
    <w:rsid w:val="00B60CCD"/>
    <w:rsid w:val="00B61CC3"/>
    <w:rsid w:val="00B64A24"/>
    <w:rsid w:val="00B64B6E"/>
    <w:rsid w:val="00B64DE6"/>
    <w:rsid w:val="00B665CA"/>
    <w:rsid w:val="00B666A6"/>
    <w:rsid w:val="00B66CF6"/>
    <w:rsid w:val="00B6738B"/>
    <w:rsid w:val="00B67A08"/>
    <w:rsid w:val="00B67A19"/>
    <w:rsid w:val="00B70EA8"/>
    <w:rsid w:val="00B71060"/>
    <w:rsid w:val="00B7147E"/>
    <w:rsid w:val="00B72094"/>
    <w:rsid w:val="00B726F5"/>
    <w:rsid w:val="00B72A92"/>
    <w:rsid w:val="00B72C9D"/>
    <w:rsid w:val="00B73123"/>
    <w:rsid w:val="00B7430B"/>
    <w:rsid w:val="00B743FA"/>
    <w:rsid w:val="00B74ABF"/>
    <w:rsid w:val="00B754E7"/>
    <w:rsid w:val="00B75BB4"/>
    <w:rsid w:val="00B761F4"/>
    <w:rsid w:val="00B76E6E"/>
    <w:rsid w:val="00B770B2"/>
    <w:rsid w:val="00B772AC"/>
    <w:rsid w:val="00B803B1"/>
    <w:rsid w:val="00B80964"/>
    <w:rsid w:val="00B811BB"/>
    <w:rsid w:val="00B81CED"/>
    <w:rsid w:val="00B81E73"/>
    <w:rsid w:val="00B82612"/>
    <w:rsid w:val="00B827FF"/>
    <w:rsid w:val="00B82B87"/>
    <w:rsid w:val="00B830A1"/>
    <w:rsid w:val="00B833A4"/>
    <w:rsid w:val="00B846E9"/>
    <w:rsid w:val="00B850A4"/>
    <w:rsid w:val="00B8517F"/>
    <w:rsid w:val="00B85FBB"/>
    <w:rsid w:val="00B8727C"/>
    <w:rsid w:val="00B87608"/>
    <w:rsid w:val="00B908EF"/>
    <w:rsid w:val="00B912BB"/>
    <w:rsid w:val="00B91E81"/>
    <w:rsid w:val="00B92132"/>
    <w:rsid w:val="00B92380"/>
    <w:rsid w:val="00B938B7"/>
    <w:rsid w:val="00B939B0"/>
    <w:rsid w:val="00B940D9"/>
    <w:rsid w:val="00B943B1"/>
    <w:rsid w:val="00B9663F"/>
    <w:rsid w:val="00B9669C"/>
    <w:rsid w:val="00B96DA0"/>
    <w:rsid w:val="00B97AA4"/>
    <w:rsid w:val="00BA0017"/>
    <w:rsid w:val="00BA0DEC"/>
    <w:rsid w:val="00BA110D"/>
    <w:rsid w:val="00BA1225"/>
    <w:rsid w:val="00BA16EC"/>
    <w:rsid w:val="00BA1F5B"/>
    <w:rsid w:val="00BA225F"/>
    <w:rsid w:val="00BA257B"/>
    <w:rsid w:val="00BA26F1"/>
    <w:rsid w:val="00BA29E1"/>
    <w:rsid w:val="00BA2EB3"/>
    <w:rsid w:val="00BA3186"/>
    <w:rsid w:val="00BA32A3"/>
    <w:rsid w:val="00BA3B4A"/>
    <w:rsid w:val="00BA3F24"/>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C780F"/>
    <w:rsid w:val="00BD0BEB"/>
    <w:rsid w:val="00BD232C"/>
    <w:rsid w:val="00BD3443"/>
    <w:rsid w:val="00BD392C"/>
    <w:rsid w:val="00BD3B5C"/>
    <w:rsid w:val="00BD77F0"/>
    <w:rsid w:val="00BE0173"/>
    <w:rsid w:val="00BE10C8"/>
    <w:rsid w:val="00BE1BAE"/>
    <w:rsid w:val="00BE2A39"/>
    <w:rsid w:val="00BE378B"/>
    <w:rsid w:val="00BE39F8"/>
    <w:rsid w:val="00BE4E73"/>
    <w:rsid w:val="00BE5750"/>
    <w:rsid w:val="00BE74D9"/>
    <w:rsid w:val="00BE7808"/>
    <w:rsid w:val="00BF0AA8"/>
    <w:rsid w:val="00BF1223"/>
    <w:rsid w:val="00BF1398"/>
    <w:rsid w:val="00BF1C69"/>
    <w:rsid w:val="00BF217A"/>
    <w:rsid w:val="00BF2553"/>
    <w:rsid w:val="00BF2C5A"/>
    <w:rsid w:val="00BF2CE6"/>
    <w:rsid w:val="00BF3027"/>
    <w:rsid w:val="00BF309B"/>
    <w:rsid w:val="00BF4BB8"/>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54B"/>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201"/>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96C"/>
    <w:rsid w:val="00C95BD0"/>
    <w:rsid w:val="00C95F15"/>
    <w:rsid w:val="00CA0001"/>
    <w:rsid w:val="00CA35DF"/>
    <w:rsid w:val="00CA38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5BD"/>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567F"/>
    <w:rsid w:val="00CE6800"/>
    <w:rsid w:val="00CF105E"/>
    <w:rsid w:val="00CF1791"/>
    <w:rsid w:val="00CF1D18"/>
    <w:rsid w:val="00CF24BC"/>
    <w:rsid w:val="00CF300A"/>
    <w:rsid w:val="00CF397F"/>
    <w:rsid w:val="00CF3B54"/>
    <w:rsid w:val="00CF3DA3"/>
    <w:rsid w:val="00CF4795"/>
    <w:rsid w:val="00CF5E59"/>
    <w:rsid w:val="00CF634B"/>
    <w:rsid w:val="00CF67B8"/>
    <w:rsid w:val="00CF6927"/>
    <w:rsid w:val="00D006AE"/>
    <w:rsid w:val="00D011AA"/>
    <w:rsid w:val="00D01400"/>
    <w:rsid w:val="00D031C7"/>
    <w:rsid w:val="00D039DF"/>
    <w:rsid w:val="00D045C6"/>
    <w:rsid w:val="00D06FF8"/>
    <w:rsid w:val="00D07F8B"/>
    <w:rsid w:val="00D11C88"/>
    <w:rsid w:val="00D125DB"/>
    <w:rsid w:val="00D12883"/>
    <w:rsid w:val="00D130C6"/>
    <w:rsid w:val="00D131E4"/>
    <w:rsid w:val="00D13253"/>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5B8D"/>
    <w:rsid w:val="00D268FE"/>
    <w:rsid w:val="00D27181"/>
    <w:rsid w:val="00D27BF3"/>
    <w:rsid w:val="00D27F3F"/>
    <w:rsid w:val="00D30592"/>
    <w:rsid w:val="00D30F23"/>
    <w:rsid w:val="00D31DCF"/>
    <w:rsid w:val="00D31FC2"/>
    <w:rsid w:val="00D3258E"/>
    <w:rsid w:val="00D33430"/>
    <w:rsid w:val="00D33942"/>
    <w:rsid w:val="00D33943"/>
    <w:rsid w:val="00D3435F"/>
    <w:rsid w:val="00D371E5"/>
    <w:rsid w:val="00D377D9"/>
    <w:rsid w:val="00D37AA0"/>
    <w:rsid w:val="00D422A2"/>
    <w:rsid w:val="00D4489E"/>
    <w:rsid w:val="00D45240"/>
    <w:rsid w:val="00D460F3"/>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736"/>
    <w:rsid w:val="00DA593D"/>
    <w:rsid w:val="00DA5DB7"/>
    <w:rsid w:val="00DA6CC4"/>
    <w:rsid w:val="00DA6D9C"/>
    <w:rsid w:val="00DA7457"/>
    <w:rsid w:val="00DA7CAB"/>
    <w:rsid w:val="00DB1180"/>
    <w:rsid w:val="00DB230B"/>
    <w:rsid w:val="00DB280C"/>
    <w:rsid w:val="00DB2ED2"/>
    <w:rsid w:val="00DB32AC"/>
    <w:rsid w:val="00DB3F84"/>
    <w:rsid w:val="00DB652B"/>
    <w:rsid w:val="00DB67F7"/>
    <w:rsid w:val="00DB74DD"/>
    <w:rsid w:val="00DC05E7"/>
    <w:rsid w:val="00DC0D93"/>
    <w:rsid w:val="00DC0FE8"/>
    <w:rsid w:val="00DC15C9"/>
    <w:rsid w:val="00DC1946"/>
    <w:rsid w:val="00DC1F84"/>
    <w:rsid w:val="00DC31C7"/>
    <w:rsid w:val="00DC3551"/>
    <w:rsid w:val="00DC3D6A"/>
    <w:rsid w:val="00DC42C2"/>
    <w:rsid w:val="00DC545C"/>
    <w:rsid w:val="00DC5AAB"/>
    <w:rsid w:val="00DC6793"/>
    <w:rsid w:val="00DC690D"/>
    <w:rsid w:val="00DC7D4D"/>
    <w:rsid w:val="00DC7D53"/>
    <w:rsid w:val="00DC7DC7"/>
    <w:rsid w:val="00DD0C93"/>
    <w:rsid w:val="00DD1DBD"/>
    <w:rsid w:val="00DD2C91"/>
    <w:rsid w:val="00DD2D60"/>
    <w:rsid w:val="00DD44C0"/>
    <w:rsid w:val="00DD5241"/>
    <w:rsid w:val="00DD5822"/>
    <w:rsid w:val="00DD62E2"/>
    <w:rsid w:val="00DD650D"/>
    <w:rsid w:val="00DE1AB2"/>
    <w:rsid w:val="00DE1AEF"/>
    <w:rsid w:val="00DE27F5"/>
    <w:rsid w:val="00DE28B1"/>
    <w:rsid w:val="00DE3770"/>
    <w:rsid w:val="00DE3881"/>
    <w:rsid w:val="00DE4165"/>
    <w:rsid w:val="00DE435D"/>
    <w:rsid w:val="00DE457E"/>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3B8"/>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3BC"/>
    <w:rsid w:val="00E42836"/>
    <w:rsid w:val="00E42D19"/>
    <w:rsid w:val="00E436A4"/>
    <w:rsid w:val="00E4523C"/>
    <w:rsid w:val="00E45EF6"/>
    <w:rsid w:val="00E47F9D"/>
    <w:rsid w:val="00E5003C"/>
    <w:rsid w:val="00E50AC2"/>
    <w:rsid w:val="00E50E62"/>
    <w:rsid w:val="00E50F83"/>
    <w:rsid w:val="00E515A8"/>
    <w:rsid w:val="00E51E5F"/>
    <w:rsid w:val="00E531F2"/>
    <w:rsid w:val="00E53C31"/>
    <w:rsid w:val="00E54CBC"/>
    <w:rsid w:val="00E54DB7"/>
    <w:rsid w:val="00E56F16"/>
    <w:rsid w:val="00E56FDF"/>
    <w:rsid w:val="00E57187"/>
    <w:rsid w:val="00E57CEA"/>
    <w:rsid w:val="00E57DE1"/>
    <w:rsid w:val="00E6096F"/>
    <w:rsid w:val="00E61C16"/>
    <w:rsid w:val="00E623A4"/>
    <w:rsid w:val="00E62A5A"/>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5238"/>
    <w:rsid w:val="00E7728A"/>
    <w:rsid w:val="00E81393"/>
    <w:rsid w:val="00E81DC8"/>
    <w:rsid w:val="00E829C4"/>
    <w:rsid w:val="00E82D61"/>
    <w:rsid w:val="00E84349"/>
    <w:rsid w:val="00E8565A"/>
    <w:rsid w:val="00E87333"/>
    <w:rsid w:val="00E87750"/>
    <w:rsid w:val="00E90415"/>
    <w:rsid w:val="00E90962"/>
    <w:rsid w:val="00E91ECC"/>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03DB"/>
    <w:rsid w:val="00EB10DA"/>
    <w:rsid w:val="00EB123B"/>
    <w:rsid w:val="00EB2352"/>
    <w:rsid w:val="00EB3DF2"/>
    <w:rsid w:val="00EB3F26"/>
    <w:rsid w:val="00EB487C"/>
    <w:rsid w:val="00EB4D16"/>
    <w:rsid w:val="00EB598A"/>
    <w:rsid w:val="00EC0221"/>
    <w:rsid w:val="00EC0C74"/>
    <w:rsid w:val="00EC0CBF"/>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48BD"/>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E7C13"/>
    <w:rsid w:val="00EF1170"/>
    <w:rsid w:val="00EF1467"/>
    <w:rsid w:val="00EF1480"/>
    <w:rsid w:val="00EF2854"/>
    <w:rsid w:val="00EF2FC4"/>
    <w:rsid w:val="00EF3F63"/>
    <w:rsid w:val="00EF418A"/>
    <w:rsid w:val="00EF4E27"/>
    <w:rsid w:val="00EF568B"/>
    <w:rsid w:val="00EF5F0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15"/>
    <w:rsid w:val="00F072FA"/>
    <w:rsid w:val="00F073DF"/>
    <w:rsid w:val="00F10921"/>
    <w:rsid w:val="00F11A4E"/>
    <w:rsid w:val="00F12722"/>
    <w:rsid w:val="00F12B90"/>
    <w:rsid w:val="00F136D2"/>
    <w:rsid w:val="00F13AD0"/>
    <w:rsid w:val="00F14378"/>
    <w:rsid w:val="00F14A82"/>
    <w:rsid w:val="00F15132"/>
    <w:rsid w:val="00F174F0"/>
    <w:rsid w:val="00F2055B"/>
    <w:rsid w:val="00F21CA8"/>
    <w:rsid w:val="00F22E49"/>
    <w:rsid w:val="00F23513"/>
    <w:rsid w:val="00F236F7"/>
    <w:rsid w:val="00F23D8C"/>
    <w:rsid w:val="00F2498C"/>
    <w:rsid w:val="00F24BA6"/>
    <w:rsid w:val="00F2534A"/>
    <w:rsid w:val="00F25546"/>
    <w:rsid w:val="00F26032"/>
    <w:rsid w:val="00F263BA"/>
    <w:rsid w:val="00F27464"/>
    <w:rsid w:val="00F27493"/>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477AA"/>
    <w:rsid w:val="00F5089E"/>
    <w:rsid w:val="00F50D09"/>
    <w:rsid w:val="00F50F40"/>
    <w:rsid w:val="00F51678"/>
    <w:rsid w:val="00F5176A"/>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3AA0"/>
    <w:rsid w:val="00F6592D"/>
    <w:rsid w:val="00F65D86"/>
    <w:rsid w:val="00F67752"/>
    <w:rsid w:val="00F67E6D"/>
    <w:rsid w:val="00F707ED"/>
    <w:rsid w:val="00F70863"/>
    <w:rsid w:val="00F7091E"/>
    <w:rsid w:val="00F70D18"/>
    <w:rsid w:val="00F71DA0"/>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1FD4"/>
    <w:rsid w:val="00FA2EAC"/>
    <w:rsid w:val="00FA3DBC"/>
    <w:rsid w:val="00FA49E4"/>
    <w:rsid w:val="00FA4E52"/>
    <w:rsid w:val="00FA68C4"/>
    <w:rsid w:val="00FB04B9"/>
    <w:rsid w:val="00FB0747"/>
    <w:rsid w:val="00FB189D"/>
    <w:rsid w:val="00FB1DB5"/>
    <w:rsid w:val="00FB1E9C"/>
    <w:rsid w:val="00FB239C"/>
    <w:rsid w:val="00FB3E58"/>
    <w:rsid w:val="00FB5631"/>
    <w:rsid w:val="00FB593A"/>
    <w:rsid w:val="00FB644C"/>
    <w:rsid w:val="00FB668F"/>
    <w:rsid w:val="00FB69E2"/>
    <w:rsid w:val="00FB6F7D"/>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08BE"/>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A3DF54FF-B3D8-42AD-A6E0-752B380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ms-rtefontface-32">
    <w:name w:val="ms-rtefontface-32"/>
    <w:basedOn w:val="Fuentedeprrafopredeter"/>
    <w:rsid w:val="0065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3596">
      <w:bodyDiv w:val="1"/>
      <w:marLeft w:val="0"/>
      <w:marRight w:val="0"/>
      <w:marTop w:val="0"/>
      <w:marBottom w:val="0"/>
      <w:divBdr>
        <w:top w:val="none" w:sz="0" w:space="0" w:color="auto"/>
        <w:left w:val="none" w:sz="0" w:space="0" w:color="auto"/>
        <w:bottom w:val="none" w:sz="0" w:space="0" w:color="auto"/>
        <w:right w:val="none" w:sz="0" w:space="0" w:color="auto"/>
      </w:divBdr>
      <w:divsChild>
        <w:div w:id="529877386">
          <w:marLeft w:val="0"/>
          <w:marRight w:val="0"/>
          <w:marTop w:val="300"/>
          <w:marBottom w:val="300"/>
          <w:divBdr>
            <w:top w:val="none" w:sz="0" w:space="0" w:color="auto"/>
            <w:left w:val="none" w:sz="0" w:space="0" w:color="auto"/>
            <w:bottom w:val="none" w:sz="0" w:space="0" w:color="auto"/>
            <w:right w:val="none" w:sz="0" w:space="0" w:color="auto"/>
          </w:divBdr>
          <w:divsChild>
            <w:div w:id="638803829">
              <w:marLeft w:val="0"/>
              <w:marRight w:val="0"/>
              <w:marTop w:val="0"/>
              <w:marBottom w:val="0"/>
              <w:divBdr>
                <w:top w:val="none" w:sz="0" w:space="0" w:color="auto"/>
                <w:left w:val="none" w:sz="0" w:space="0" w:color="auto"/>
                <w:bottom w:val="none" w:sz="0" w:space="0" w:color="auto"/>
                <w:right w:val="none" w:sz="0" w:space="0" w:color="auto"/>
              </w:divBdr>
              <w:divsChild>
                <w:div w:id="193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1351">
          <w:marLeft w:val="0"/>
          <w:marRight w:val="0"/>
          <w:marTop w:val="300"/>
          <w:marBottom w:val="300"/>
          <w:divBdr>
            <w:top w:val="none" w:sz="0" w:space="0" w:color="auto"/>
            <w:left w:val="none" w:sz="0" w:space="0" w:color="auto"/>
            <w:bottom w:val="none" w:sz="0" w:space="0" w:color="auto"/>
            <w:right w:val="none" w:sz="0" w:space="0" w:color="auto"/>
          </w:divBdr>
          <w:divsChild>
            <w:div w:id="1403676298">
              <w:marLeft w:val="0"/>
              <w:marRight w:val="0"/>
              <w:marTop w:val="0"/>
              <w:marBottom w:val="0"/>
              <w:divBdr>
                <w:top w:val="none" w:sz="0" w:space="0" w:color="auto"/>
                <w:left w:val="none" w:sz="0" w:space="0" w:color="auto"/>
                <w:bottom w:val="none" w:sz="0" w:space="0" w:color="auto"/>
                <w:right w:val="none" w:sz="0" w:space="0" w:color="auto"/>
              </w:divBdr>
              <w:divsChild>
                <w:div w:id="11273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472">
          <w:marLeft w:val="0"/>
          <w:marRight w:val="0"/>
          <w:marTop w:val="0"/>
          <w:marBottom w:val="0"/>
          <w:divBdr>
            <w:top w:val="none" w:sz="0" w:space="0" w:color="auto"/>
            <w:left w:val="none" w:sz="0" w:space="0" w:color="auto"/>
            <w:bottom w:val="none" w:sz="0" w:space="0" w:color="auto"/>
            <w:right w:val="none" w:sz="0" w:space="0" w:color="auto"/>
          </w:divBdr>
        </w:div>
        <w:div w:id="808481053">
          <w:marLeft w:val="0"/>
          <w:marRight w:val="0"/>
          <w:marTop w:val="0"/>
          <w:marBottom w:val="200"/>
          <w:divBdr>
            <w:top w:val="none" w:sz="0" w:space="0" w:color="auto"/>
            <w:left w:val="none" w:sz="0" w:space="0" w:color="auto"/>
            <w:bottom w:val="none" w:sz="0" w:space="0" w:color="auto"/>
            <w:right w:val="none" w:sz="0" w:space="0" w:color="auto"/>
          </w:divBdr>
        </w:div>
        <w:div w:id="1474172673">
          <w:marLeft w:val="0"/>
          <w:marRight w:val="0"/>
          <w:marTop w:val="0"/>
          <w:marBottom w:val="300"/>
          <w:divBdr>
            <w:top w:val="single" w:sz="6" w:space="8" w:color="FFFFFF"/>
            <w:left w:val="none" w:sz="0" w:space="31" w:color="auto"/>
            <w:bottom w:val="single" w:sz="6" w:space="8" w:color="DDDDDD"/>
            <w:right w:val="none" w:sz="0" w:space="15" w:color="auto"/>
          </w:divBdr>
          <w:divsChild>
            <w:div w:id="3545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316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575744895">
      <w:bodyDiv w:val="1"/>
      <w:marLeft w:val="0"/>
      <w:marRight w:val="0"/>
      <w:marTop w:val="0"/>
      <w:marBottom w:val="0"/>
      <w:divBdr>
        <w:top w:val="none" w:sz="0" w:space="0" w:color="auto"/>
        <w:left w:val="none" w:sz="0" w:space="0" w:color="auto"/>
        <w:bottom w:val="none" w:sz="0" w:space="0" w:color="auto"/>
        <w:right w:val="none" w:sz="0" w:space="0" w:color="auto"/>
      </w:divBdr>
    </w:div>
    <w:div w:id="62600890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13846211">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08504992">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34337667">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45727180">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CB86-58A4-4E24-8C00-E25AFEE8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3623</Words>
  <Characters>18898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22477</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Cuenta Microsoft</cp:lastModifiedBy>
  <cp:revision>3</cp:revision>
  <cp:lastPrinted>2024-04-08T17:05:00Z</cp:lastPrinted>
  <dcterms:created xsi:type="dcterms:W3CDTF">2024-04-08T17:14:00Z</dcterms:created>
  <dcterms:modified xsi:type="dcterms:W3CDTF">2024-04-08T17:16:00Z</dcterms:modified>
</cp:coreProperties>
</file>